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EDC5" w14:textId="77777777" w:rsidR="008B6305" w:rsidRPr="003E3142" w:rsidRDefault="008B6305" w:rsidP="008B6305">
      <w:pPr>
        <w:spacing w:after="0"/>
        <w:jc w:val="center"/>
        <w:rPr>
          <w:rFonts w:ascii="Times New Roman" w:hAnsi="Times New Roman"/>
          <w:sz w:val="28"/>
          <w:szCs w:val="28"/>
          <w:lang w:eastAsia="ru-RU"/>
        </w:rPr>
      </w:pPr>
      <w:r w:rsidRPr="003E3142">
        <w:rPr>
          <w:rFonts w:ascii="Times New Roman" w:hAnsi="Times New Roman"/>
          <w:sz w:val="28"/>
          <w:szCs w:val="28"/>
          <w:lang w:eastAsia="ru-RU"/>
        </w:rPr>
        <w:t xml:space="preserve">Федеральное государственное образовательное бюджетное </w:t>
      </w:r>
    </w:p>
    <w:p w14:paraId="04CC562B" w14:textId="77777777" w:rsidR="008B6305" w:rsidRPr="003E3142" w:rsidRDefault="008B6305" w:rsidP="008B6305">
      <w:pPr>
        <w:spacing w:after="0"/>
        <w:jc w:val="center"/>
        <w:rPr>
          <w:rFonts w:ascii="Times New Roman" w:hAnsi="Times New Roman"/>
          <w:sz w:val="28"/>
          <w:szCs w:val="28"/>
          <w:lang w:eastAsia="ru-RU"/>
        </w:rPr>
      </w:pPr>
      <w:r w:rsidRPr="003E3142">
        <w:rPr>
          <w:rFonts w:ascii="Times New Roman" w:hAnsi="Times New Roman"/>
          <w:sz w:val="28"/>
          <w:szCs w:val="28"/>
          <w:lang w:eastAsia="ru-RU"/>
        </w:rPr>
        <w:t>учреждение высшего образования</w:t>
      </w:r>
    </w:p>
    <w:p w14:paraId="2E1268EE" w14:textId="77777777" w:rsidR="008B6305" w:rsidRPr="003E3142" w:rsidRDefault="008B6305" w:rsidP="008B6305">
      <w:pPr>
        <w:spacing w:after="0"/>
        <w:jc w:val="center"/>
        <w:rPr>
          <w:rFonts w:ascii="Times New Roman" w:hAnsi="Times New Roman"/>
          <w:b/>
          <w:bCs/>
          <w:caps/>
          <w:sz w:val="28"/>
          <w:szCs w:val="28"/>
          <w:lang w:eastAsia="ru-RU"/>
        </w:rPr>
      </w:pPr>
      <w:r w:rsidRPr="003E3142">
        <w:rPr>
          <w:rFonts w:ascii="Times New Roman" w:hAnsi="Times New Roman"/>
          <w:b/>
          <w:bCs/>
          <w:caps/>
          <w:sz w:val="28"/>
          <w:szCs w:val="28"/>
          <w:lang w:eastAsia="ru-RU"/>
        </w:rPr>
        <w:t>«Финансовый университет при Правительстве</w:t>
      </w:r>
    </w:p>
    <w:p w14:paraId="13503F31" w14:textId="77777777" w:rsidR="008B6305" w:rsidRPr="003E3142" w:rsidRDefault="008B6305" w:rsidP="008B6305">
      <w:pPr>
        <w:spacing w:after="0"/>
        <w:jc w:val="center"/>
        <w:rPr>
          <w:rFonts w:ascii="Times New Roman" w:hAnsi="Times New Roman"/>
          <w:b/>
          <w:bCs/>
          <w:caps/>
          <w:sz w:val="28"/>
          <w:szCs w:val="28"/>
          <w:lang w:eastAsia="ru-RU"/>
        </w:rPr>
      </w:pPr>
      <w:r w:rsidRPr="003E3142">
        <w:rPr>
          <w:rFonts w:ascii="Times New Roman" w:hAnsi="Times New Roman"/>
          <w:b/>
          <w:bCs/>
          <w:caps/>
          <w:sz w:val="28"/>
          <w:szCs w:val="28"/>
          <w:lang w:eastAsia="ru-RU"/>
        </w:rPr>
        <w:t>Российской Федерации»</w:t>
      </w:r>
    </w:p>
    <w:p w14:paraId="0894EE48" w14:textId="77777777" w:rsidR="008B6305" w:rsidRPr="003E3142" w:rsidRDefault="008B6305" w:rsidP="008B6305">
      <w:pPr>
        <w:spacing w:after="0"/>
        <w:jc w:val="center"/>
        <w:rPr>
          <w:rFonts w:ascii="Times New Roman" w:hAnsi="Times New Roman"/>
          <w:b/>
          <w:bCs/>
          <w:sz w:val="28"/>
          <w:szCs w:val="28"/>
          <w:lang w:eastAsia="ru-RU"/>
        </w:rPr>
      </w:pPr>
      <w:r w:rsidRPr="003E3142">
        <w:rPr>
          <w:rFonts w:ascii="Times New Roman" w:hAnsi="Times New Roman"/>
          <w:b/>
          <w:bCs/>
          <w:sz w:val="28"/>
          <w:szCs w:val="28"/>
          <w:lang w:eastAsia="ru-RU"/>
        </w:rPr>
        <w:t>(Финансовый университет)</w:t>
      </w:r>
    </w:p>
    <w:p w14:paraId="5485EB77" w14:textId="77777777" w:rsidR="008B6305" w:rsidRPr="003E3142" w:rsidRDefault="008B6305" w:rsidP="008B6305">
      <w:pPr>
        <w:spacing w:after="0"/>
        <w:jc w:val="center"/>
        <w:rPr>
          <w:rFonts w:ascii="Times New Roman" w:hAnsi="Times New Roman"/>
          <w:sz w:val="28"/>
          <w:szCs w:val="28"/>
          <w:lang w:eastAsia="ru-RU"/>
        </w:rPr>
      </w:pPr>
    </w:p>
    <w:p w14:paraId="13C25AFD" w14:textId="644E8A0C" w:rsidR="008B6305" w:rsidRPr="003E3142" w:rsidRDefault="008B6305" w:rsidP="008B6305">
      <w:pPr>
        <w:spacing w:after="0"/>
        <w:jc w:val="center"/>
        <w:rPr>
          <w:rFonts w:ascii="Times New Roman" w:hAnsi="Times New Roman"/>
          <w:b/>
          <w:sz w:val="28"/>
          <w:szCs w:val="28"/>
          <w:lang w:eastAsia="ru-RU"/>
        </w:rPr>
      </w:pPr>
      <w:r w:rsidRPr="003E3142">
        <w:rPr>
          <w:rFonts w:ascii="Times New Roman" w:hAnsi="Times New Roman"/>
          <w:b/>
          <w:sz w:val="28"/>
          <w:szCs w:val="28"/>
          <w:lang w:eastAsia="ru-RU"/>
        </w:rPr>
        <w:t>Департамент корпоративных финансов и корпоративного управления</w:t>
      </w:r>
    </w:p>
    <w:p w14:paraId="222967AA" w14:textId="77777777" w:rsidR="008B6305" w:rsidRPr="003E3142"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232"/>
        <w:gridCol w:w="4519"/>
      </w:tblGrid>
      <w:tr w:rsidR="00795F3E" w:rsidRPr="003E3142" w14:paraId="66536FDF" w14:textId="77777777" w:rsidTr="005A2479">
        <w:trPr>
          <w:jc w:val="center"/>
        </w:trPr>
        <w:tc>
          <w:tcPr>
            <w:tcW w:w="5671" w:type="dxa"/>
          </w:tcPr>
          <w:p w14:paraId="34FFA095" w14:textId="5951DE75" w:rsidR="00795F3E" w:rsidRPr="003E3142" w:rsidRDefault="00795F3E" w:rsidP="005A2479">
            <w:pPr>
              <w:spacing w:after="0"/>
              <w:rPr>
                <w:rFonts w:ascii="Times New Roman" w:hAnsi="Times New Roman"/>
                <w:sz w:val="28"/>
                <w:szCs w:val="28"/>
              </w:rPr>
            </w:pPr>
          </w:p>
          <w:p w14:paraId="4DC049B2" w14:textId="77777777" w:rsidR="00795F3E" w:rsidRPr="003E3142" w:rsidRDefault="00795F3E" w:rsidP="005A2479">
            <w:pPr>
              <w:spacing w:after="0"/>
              <w:jc w:val="center"/>
              <w:rPr>
                <w:rFonts w:ascii="Times New Roman" w:hAnsi="Times New Roman"/>
                <w:sz w:val="28"/>
                <w:szCs w:val="28"/>
              </w:rPr>
            </w:pPr>
          </w:p>
        </w:tc>
        <w:tc>
          <w:tcPr>
            <w:tcW w:w="4643" w:type="dxa"/>
          </w:tcPr>
          <w:p w14:paraId="64D81C23" w14:textId="77777777" w:rsidR="00795F3E" w:rsidRPr="003E3142" w:rsidRDefault="00795F3E" w:rsidP="005A2479">
            <w:pPr>
              <w:spacing w:after="0"/>
              <w:rPr>
                <w:rFonts w:ascii="Times New Roman" w:hAnsi="Times New Roman"/>
                <w:sz w:val="28"/>
                <w:lang w:eastAsia="ru-RU"/>
              </w:rPr>
            </w:pPr>
            <w:r w:rsidRPr="003E3142">
              <w:rPr>
                <w:rFonts w:ascii="Times New Roman" w:hAnsi="Times New Roman"/>
                <w:sz w:val="28"/>
                <w:lang w:eastAsia="ru-RU"/>
              </w:rPr>
              <w:t xml:space="preserve">УТВЕРЖДАЮ </w:t>
            </w:r>
          </w:p>
          <w:p w14:paraId="51BC48D3" w14:textId="77777777" w:rsidR="00795F3E" w:rsidRPr="003E3142" w:rsidRDefault="00795F3E" w:rsidP="005A2479">
            <w:pPr>
              <w:spacing w:after="0"/>
              <w:rPr>
                <w:rFonts w:ascii="Times New Roman" w:hAnsi="Times New Roman"/>
                <w:sz w:val="28"/>
                <w:lang w:eastAsia="ru-RU"/>
              </w:rPr>
            </w:pPr>
            <w:r w:rsidRPr="003E3142">
              <w:rPr>
                <w:rFonts w:ascii="Times New Roman" w:hAnsi="Times New Roman"/>
                <w:sz w:val="28"/>
                <w:lang w:eastAsia="ru-RU"/>
              </w:rPr>
              <w:t>Проректор по учебной и методической работе</w:t>
            </w:r>
          </w:p>
          <w:p w14:paraId="3F42A5E3" w14:textId="77777777" w:rsidR="00795F3E" w:rsidRPr="003E3142" w:rsidRDefault="00795F3E" w:rsidP="005A2479">
            <w:pPr>
              <w:spacing w:after="0"/>
              <w:rPr>
                <w:rFonts w:ascii="Times New Roman" w:hAnsi="Times New Roman"/>
                <w:sz w:val="28"/>
                <w:lang w:eastAsia="ru-RU"/>
              </w:rPr>
            </w:pPr>
          </w:p>
          <w:p w14:paraId="7AE2CA21" w14:textId="77777777" w:rsidR="00795F3E" w:rsidRPr="003E3142" w:rsidRDefault="00795F3E" w:rsidP="005A2479">
            <w:pPr>
              <w:spacing w:after="0"/>
              <w:rPr>
                <w:rFonts w:ascii="Times New Roman" w:hAnsi="Times New Roman"/>
                <w:sz w:val="28"/>
                <w:lang w:eastAsia="ru-RU"/>
              </w:rPr>
            </w:pPr>
          </w:p>
          <w:p w14:paraId="69715DEE" w14:textId="77777777" w:rsidR="00795F3E" w:rsidRPr="003E3142" w:rsidRDefault="00795F3E" w:rsidP="005A2479">
            <w:pPr>
              <w:spacing w:after="0"/>
              <w:rPr>
                <w:rFonts w:ascii="Times New Roman" w:hAnsi="Times New Roman"/>
                <w:sz w:val="28"/>
                <w:lang w:eastAsia="ru-RU"/>
              </w:rPr>
            </w:pPr>
            <w:r w:rsidRPr="003E3142">
              <w:rPr>
                <w:rFonts w:ascii="Times New Roman" w:hAnsi="Times New Roman"/>
                <w:sz w:val="28"/>
                <w:lang w:eastAsia="ru-RU"/>
              </w:rPr>
              <w:t>_________________Е.А. Каменева</w:t>
            </w:r>
          </w:p>
          <w:p w14:paraId="3D2D5CBC" w14:textId="1646655D" w:rsidR="00795F3E" w:rsidRPr="003E3142" w:rsidRDefault="00153C12" w:rsidP="00153C12">
            <w:pPr>
              <w:spacing w:after="0"/>
              <w:jc w:val="center"/>
              <w:rPr>
                <w:rFonts w:ascii="Times New Roman" w:hAnsi="Times New Roman"/>
                <w:sz w:val="28"/>
                <w:lang w:eastAsia="ru-RU"/>
              </w:rPr>
            </w:pPr>
            <w:r>
              <w:rPr>
                <w:rFonts w:ascii="Times New Roman" w:hAnsi="Times New Roman"/>
                <w:sz w:val="28"/>
                <w:lang w:eastAsia="ru-RU"/>
              </w:rPr>
              <w:t>23.03.</w:t>
            </w:r>
            <w:r w:rsidR="00795F3E" w:rsidRPr="003E3142">
              <w:rPr>
                <w:rFonts w:ascii="Times New Roman" w:hAnsi="Times New Roman"/>
                <w:sz w:val="28"/>
                <w:lang w:eastAsia="ru-RU"/>
              </w:rPr>
              <w:t>202</w:t>
            </w:r>
            <w:r w:rsidR="0099684C" w:rsidRPr="003E3142">
              <w:rPr>
                <w:rFonts w:ascii="Times New Roman" w:hAnsi="Times New Roman"/>
                <w:sz w:val="28"/>
                <w:lang w:eastAsia="ru-RU"/>
              </w:rPr>
              <w:t>3</w:t>
            </w:r>
            <w:r w:rsidR="00795F3E" w:rsidRPr="003E3142">
              <w:rPr>
                <w:rFonts w:ascii="Times New Roman" w:hAnsi="Times New Roman"/>
                <w:sz w:val="28"/>
                <w:lang w:eastAsia="ru-RU"/>
              </w:rPr>
              <w:t xml:space="preserve"> г.</w:t>
            </w:r>
          </w:p>
          <w:p w14:paraId="104B7A02" w14:textId="77777777" w:rsidR="00795F3E" w:rsidRPr="003E3142" w:rsidRDefault="00795F3E" w:rsidP="005A2479">
            <w:pPr>
              <w:spacing w:after="0"/>
              <w:rPr>
                <w:rFonts w:ascii="Times New Roman" w:hAnsi="Times New Roman"/>
                <w:sz w:val="28"/>
                <w:szCs w:val="28"/>
              </w:rPr>
            </w:pPr>
          </w:p>
          <w:p w14:paraId="3A944CCF" w14:textId="77777777" w:rsidR="00795F3E" w:rsidRPr="003E3142" w:rsidRDefault="00795F3E" w:rsidP="005A2479">
            <w:pPr>
              <w:spacing w:after="0"/>
              <w:jc w:val="right"/>
              <w:rPr>
                <w:rFonts w:ascii="Times New Roman" w:hAnsi="Times New Roman"/>
                <w:sz w:val="28"/>
                <w:szCs w:val="28"/>
              </w:rPr>
            </w:pPr>
          </w:p>
        </w:tc>
      </w:tr>
    </w:tbl>
    <w:p w14:paraId="556FA605" w14:textId="77777777" w:rsidR="002B2FEC" w:rsidRPr="003E3142" w:rsidRDefault="002B2FEC" w:rsidP="008B6305">
      <w:pPr>
        <w:spacing w:after="0"/>
        <w:jc w:val="center"/>
        <w:rPr>
          <w:rFonts w:ascii="Times New Roman" w:hAnsi="Times New Roman"/>
          <w:b/>
          <w:sz w:val="28"/>
          <w:szCs w:val="28"/>
          <w:lang w:eastAsia="ru-RU"/>
        </w:rPr>
      </w:pPr>
    </w:p>
    <w:p w14:paraId="3740E243" w14:textId="21382A18" w:rsidR="008B6305" w:rsidRDefault="00696FFD" w:rsidP="008B6305">
      <w:pPr>
        <w:pStyle w:val="10"/>
        <w:spacing w:before="0" w:after="0" w:line="360" w:lineRule="auto"/>
        <w:jc w:val="center"/>
        <w:rPr>
          <w:color w:val="auto"/>
        </w:rPr>
      </w:pPr>
      <w:r w:rsidRPr="003E3142">
        <w:rPr>
          <w:b/>
          <w:color w:val="auto"/>
          <w:sz w:val="36"/>
          <w:szCs w:val="36"/>
        </w:rPr>
        <w:t xml:space="preserve">Федотова М.А., </w:t>
      </w:r>
      <w:r w:rsidR="00CC338B" w:rsidRPr="003E3142">
        <w:rPr>
          <w:b/>
          <w:color w:val="auto"/>
          <w:sz w:val="36"/>
          <w:szCs w:val="36"/>
        </w:rPr>
        <w:t>Гусев А.А.</w:t>
      </w:r>
      <w:r w:rsidR="00E459C7" w:rsidRPr="003E3142">
        <w:rPr>
          <w:color w:val="auto"/>
        </w:rPr>
        <w:t xml:space="preserve"> </w:t>
      </w:r>
    </w:p>
    <w:p w14:paraId="02B39E75" w14:textId="77777777" w:rsidR="00FE15AE" w:rsidRPr="003E3142" w:rsidRDefault="00FE15AE" w:rsidP="008B6305">
      <w:pPr>
        <w:pStyle w:val="10"/>
        <w:spacing w:before="0" w:after="0" w:line="360" w:lineRule="auto"/>
        <w:jc w:val="center"/>
        <w:rPr>
          <w:color w:val="auto"/>
        </w:rPr>
      </w:pPr>
    </w:p>
    <w:p w14:paraId="4F34F304" w14:textId="77777777" w:rsidR="008B6305" w:rsidRPr="003E3142" w:rsidRDefault="00696FFD" w:rsidP="008B6305">
      <w:pPr>
        <w:spacing w:after="0"/>
        <w:jc w:val="center"/>
        <w:rPr>
          <w:rFonts w:ascii="Times New Roman" w:hAnsi="Times New Roman"/>
          <w:b/>
          <w:smallCaps/>
          <w:sz w:val="36"/>
          <w:szCs w:val="36"/>
        </w:rPr>
      </w:pPr>
      <w:r w:rsidRPr="003E3142">
        <w:rPr>
          <w:rFonts w:ascii="Times New Roman" w:hAnsi="Times New Roman"/>
          <w:b/>
          <w:smallCaps/>
          <w:sz w:val="36"/>
          <w:szCs w:val="36"/>
        </w:rPr>
        <w:t>ПОВЕДЕНЧЕСКИЕ ФИНАНСЫ</w:t>
      </w:r>
    </w:p>
    <w:p w14:paraId="3D5BAFA7" w14:textId="77777777" w:rsidR="008B6305" w:rsidRPr="003E3142" w:rsidRDefault="008B6305" w:rsidP="008B6305">
      <w:pPr>
        <w:spacing w:after="0"/>
        <w:jc w:val="center"/>
        <w:rPr>
          <w:smallCaps/>
          <w:sz w:val="32"/>
        </w:rPr>
      </w:pPr>
    </w:p>
    <w:p w14:paraId="016E7349" w14:textId="77777777" w:rsidR="008B6305" w:rsidRPr="003E3142" w:rsidRDefault="008B6305" w:rsidP="008B6305">
      <w:pPr>
        <w:spacing w:after="0"/>
        <w:jc w:val="center"/>
        <w:rPr>
          <w:rFonts w:ascii="Times New Roman" w:hAnsi="Times New Roman"/>
          <w:b/>
          <w:sz w:val="32"/>
          <w:szCs w:val="32"/>
        </w:rPr>
      </w:pPr>
      <w:r w:rsidRPr="003E3142">
        <w:rPr>
          <w:rFonts w:ascii="Times New Roman" w:hAnsi="Times New Roman"/>
          <w:b/>
          <w:sz w:val="32"/>
          <w:szCs w:val="32"/>
        </w:rPr>
        <w:t>Рабочая программа дисциплины</w:t>
      </w:r>
    </w:p>
    <w:p w14:paraId="0549744A" w14:textId="77777777" w:rsidR="008B6305" w:rsidRPr="003E3142" w:rsidRDefault="008B6305" w:rsidP="008B6305">
      <w:pPr>
        <w:spacing w:after="0"/>
        <w:jc w:val="center"/>
        <w:rPr>
          <w:rFonts w:ascii="Times New Roman" w:hAnsi="Times New Roman"/>
          <w:sz w:val="28"/>
          <w:szCs w:val="28"/>
        </w:rPr>
      </w:pPr>
    </w:p>
    <w:p w14:paraId="10F17112" w14:textId="4F3ABF83" w:rsidR="008B6305" w:rsidRPr="003E3142" w:rsidRDefault="002B2FEC" w:rsidP="009835BA">
      <w:pPr>
        <w:pStyle w:val="10"/>
        <w:tabs>
          <w:tab w:val="left" w:pos="709"/>
          <w:tab w:val="left" w:pos="993"/>
        </w:tabs>
        <w:spacing w:before="0" w:after="0"/>
        <w:jc w:val="center"/>
        <w:rPr>
          <w:color w:val="auto"/>
          <w:sz w:val="28"/>
        </w:rPr>
      </w:pPr>
      <w:r w:rsidRPr="003E3142">
        <w:rPr>
          <w:color w:val="auto"/>
          <w:sz w:val="28"/>
        </w:rPr>
        <w:t>для студентов</w:t>
      </w:r>
      <w:r w:rsidR="008B6305" w:rsidRPr="003E3142">
        <w:rPr>
          <w:color w:val="auto"/>
          <w:sz w:val="28"/>
        </w:rPr>
        <w:t>, обучающихся по направлению</w:t>
      </w:r>
      <w:r w:rsidR="00BA4C72" w:rsidRPr="003E3142">
        <w:rPr>
          <w:color w:val="auto"/>
          <w:sz w:val="28"/>
        </w:rPr>
        <w:t xml:space="preserve"> подготовки</w:t>
      </w:r>
      <w:r w:rsidR="008B6305" w:rsidRPr="003E3142">
        <w:rPr>
          <w:color w:val="auto"/>
          <w:sz w:val="28"/>
        </w:rPr>
        <w:t xml:space="preserve"> </w:t>
      </w:r>
      <w:r w:rsidR="00956C7A" w:rsidRPr="003E3142">
        <w:rPr>
          <w:color w:val="auto"/>
          <w:sz w:val="28"/>
        </w:rPr>
        <w:t xml:space="preserve">38.03.01 «Экономика», </w:t>
      </w:r>
      <w:r w:rsidR="00FE15AE">
        <w:rPr>
          <w:color w:val="auto"/>
          <w:sz w:val="28"/>
        </w:rPr>
        <w:t>образовательная программа</w:t>
      </w:r>
      <w:r w:rsidR="001B490C" w:rsidRPr="003E3142">
        <w:rPr>
          <w:color w:val="auto"/>
          <w:sz w:val="28"/>
        </w:rPr>
        <w:t xml:space="preserve"> «</w:t>
      </w:r>
      <w:r w:rsidR="0099684C" w:rsidRPr="003E3142">
        <w:rPr>
          <w:color w:val="auto"/>
          <w:sz w:val="28"/>
        </w:rPr>
        <w:t>Корпоративные финансы</w:t>
      </w:r>
      <w:r w:rsidR="001B490C" w:rsidRPr="003E3142">
        <w:rPr>
          <w:color w:val="auto"/>
          <w:sz w:val="28"/>
        </w:rPr>
        <w:t>»</w:t>
      </w:r>
      <w:r w:rsidR="00862971" w:rsidRPr="003E3142">
        <w:rPr>
          <w:color w:val="auto"/>
          <w:sz w:val="28"/>
        </w:rPr>
        <w:t xml:space="preserve">  </w:t>
      </w:r>
    </w:p>
    <w:p w14:paraId="198B6C93" w14:textId="3D4F0A86" w:rsidR="009835BA" w:rsidRDefault="009835BA" w:rsidP="008B6305">
      <w:pPr>
        <w:spacing w:after="0"/>
        <w:jc w:val="center"/>
        <w:rPr>
          <w:rFonts w:ascii="Times New Roman" w:hAnsi="Times New Roman"/>
          <w:sz w:val="28"/>
          <w:szCs w:val="28"/>
        </w:rPr>
      </w:pPr>
    </w:p>
    <w:p w14:paraId="1C5382A9" w14:textId="1C130A0C" w:rsidR="00FE15AE" w:rsidRDefault="00FE15AE" w:rsidP="008B6305">
      <w:pPr>
        <w:spacing w:after="0"/>
        <w:jc w:val="center"/>
        <w:rPr>
          <w:rFonts w:ascii="Times New Roman" w:hAnsi="Times New Roman"/>
          <w:sz w:val="28"/>
          <w:szCs w:val="28"/>
        </w:rPr>
      </w:pPr>
    </w:p>
    <w:p w14:paraId="21752B6E" w14:textId="77777777" w:rsidR="00FE15AE" w:rsidRPr="003E3142" w:rsidRDefault="00FE15AE" w:rsidP="008B6305">
      <w:pPr>
        <w:spacing w:after="0"/>
        <w:jc w:val="center"/>
        <w:rPr>
          <w:rFonts w:ascii="Times New Roman" w:hAnsi="Times New Roman"/>
          <w:sz w:val="28"/>
          <w:szCs w:val="28"/>
        </w:rPr>
      </w:pPr>
    </w:p>
    <w:p w14:paraId="14D0FD40" w14:textId="77777777" w:rsidR="005C6EC0" w:rsidRPr="003E3142" w:rsidRDefault="005C6EC0" w:rsidP="005C6EC0">
      <w:pPr>
        <w:spacing w:after="0"/>
        <w:jc w:val="center"/>
        <w:rPr>
          <w:rFonts w:ascii="Times New Roman" w:hAnsi="Times New Roman"/>
          <w:i/>
          <w:sz w:val="28"/>
          <w:szCs w:val="28"/>
          <w:lang w:eastAsia="ru-RU"/>
        </w:rPr>
      </w:pPr>
    </w:p>
    <w:p w14:paraId="455E79F2" w14:textId="77777777" w:rsidR="00AD2954" w:rsidRPr="00AD2954" w:rsidRDefault="00AD2954" w:rsidP="00AD2954">
      <w:pPr>
        <w:tabs>
          <w:tab w:val="left" w:pos="709"/>
          <w:tab w:val="left" w:pos="993"/>
        </w:tabs>
        <w:spacing w:after="0"/>
        <w:jc w:val="center"/>
        <w:rPr>
          <w:rFonts w:ascii="Times New Roman" w:hAnsi="Times New Roman"/>
          <w:i/>
          <w:sz w:val="28"/>
          <w:szCs w:val="28"/>
          <w:lang w:eastAsia="ru-RU"/>
        </w:rPr>
      </w:pPr>
      <w:r w:rsidRPr="00AD2954">
        <w:rPr>
          <w:rFonts w:ascii="Times New Roman" w:hAnsi="Times New Roman"/>
          <w:i/>
          <w:sz w:val="28"/>
          <w:szCs w:val="28"/>
          <w:lang w:eastAsia="ru-RU"/>
        </w:rPr>
        <w:t>Рекомендовано Ученым советом Факультета экономики и бизнеса,</w:t>
      </w:r>
    </w:p>
    <w:p w14:paraId="547913CD" w14:textId="77777777" w:rsidR="00AD2954" w:rsidRPr="00AD2954" w:rsidRDefault="00AD2954" w:rsidP="00AD2954">
      <w:pPr>
        <w:tabs>
          <w:tab w:val="left" w:pos="709"/>
          <w:tab w:val="left" w:pos="993"/>
        </w:tabs>
        <w:spacing w:after="0"/>
        <w:jc w:val="center"/>
        <w:rPr>
          <w:rFonts w:ascii="Times New Roman" w:hAnsi="Times New Roman"/>
          <w:i/>
          <w:sz w:val="28"/>
          <w:szCs w:val="28"/>
          <w:lang w:eastAsia="ru-RU"/>
        </w:rPr>
      </w:pPr>
      <w:r w:rsidRPr="00AD2954">
        <w:rPr>
          <w:rFonts w:ascii="Times New Roman" w:hAnsi="Times New Roman"/>
          <w:i/>
          <w:sz w:val="28"/>
          <w:szCs w:val="28"/>
          <w:lang w:eastAsia="ru-RU"/>
        </w:rPr>
        <w:t>протокол № 28 от 21.03.2023г.</w:t>
      </w:r>
    </w:p>
    <w:p w14:paraId="43F985FA" w14:textId="77777777" w:rsidR="00AD2954" w:rsidRPr="00AD2954" w:rsidRDefault="00AD2954" w:rsidP="00AD2954">
      <w:pPr>
        <w:tabs>
          <w:tab w:val="left" w:pos="709"/>
          <w:tab w:val="left" w:pos="993"/>
        </w:tabs>
        <w:spacing w:after="0"/>
        <w:jc w:val="center"/>
        <w:rPr>
          <w:rFonts w:ascii="Times New Roman" w:hAnsi="Times New Roman"/>
          <w:i/>
          <w:sz w:val="28"/>
          <w:szCs w:val="28"/>
          <w:lang w:eastAsia="ru-RU"/>
        </w:rPr>
      </w:pPr>
    </w:p>
    <w:p w14:paraId="56958DE1" w14:textId="77777777" w:rsidR="00AD2954" w:rsidRPr="00AD2954" w:rsidRDefault="00AD2954" w:rsidP="00AD2954">
      <w:pPr>
        <w:tabs>
          <w:tab w:val="left" w:pos="709"/>
          <w:tab w:val="left" w:pos="993"/>
        </w:tabs>
        <w:spacing w:after="0"/>
        <w:jc w:val="center"/>
        <w:rPr>
          <w:rFonts w:ascii="Times New Roman" w:hAnsi="Times New Roman"/>
          <w:i/>
          <w:sz w:val="28"/>
          <w:szCs w:val="28"/>
          <w:lang w:eastAsia="ru-RU"/>
        </w:rPr>
      </w:pPr>
      <w:r w:rsidRPr="00AD2954">
        <w:rPr>
          <w:rFonts w:ascii="Times New Roman" w:hAnsi="Times New Roman"/>
          <w:i/>
          <w:sz w:val="28"/>
          <w:szCs w:val="28"/>
          <w:lang w:eastAsia="ru-RU"/>
        </w:rPr>
        <w:t>Одобрено Советом учебно-научного департамента корпоративных финансов</w:t>
      </w:r>
    </w:p>
    <w:p w14:paraId="4270C435" w14:textId="77777777" w:rsidR="00AD2954" w:rsidRPr="00AD2954" w:rsidRDefault="00AD2954" w:rsidP="00AD2954">
      <w:pPr>
        <w:tabs>
          <w:tab w:val="left" w:pos="709"/>
          <w:tab w:val="left" w:pos="993"/>
        </w:tabs>
        <w:spacing w:after="0"/>
        <w:jc w:val="center"/>
        <w:rPr>
          <w:rFonts w:ascii="Times New Roman" w:hAnsi="Times New Roman"/>
          <w:i/>
          <w:sz w:val="28"/>
          <w:szCs w:val="28"/>
          <w:lang w:eastAsia="ru-RU"/>
        </w:rPr>
      </w:pPr>
      <w:r w:rsidRPr="00AD2954">
        <w:rPr>
          <w:rFonts w:ascii="Times New Roman" w:hAnsi="Times New Roman"/>
          <w:i/>
          <w:sz w:val="28"/>
          <w:szCs w:val="28"/>
          <w:lang w:eastAsia="ru-RU"/>
        </w:rPr>
        <w:t>и корпоративного управления</w:t>
      </w:r>
    </w:p>
    <w:p w14:paraId="38D4C5B1" w14:textId="7B240C6D" w:rsidR="00795F3E" w:rsidRPr="003E3142" w:rsidRDefault="00AD2954" w:rsidP="00AD2954">
      <w:pPr>
        <w:spacing w:after="0"/>
        <w:jc w:val="center"/>
        <w:rPr>
          <w:rFonts w:ascii="Times New Roman" w:hAnsi="Times New Roman"/>
          <w:i/>
          <w:sz w:val="28"/>
          <w:szCs w:val="28"/>
        </w:rPr>
      </w:pPr>
      <w:r w:rsidRPr="00AD2954">
        <w:rPr>
          <w:rFonts w:ascii="Times New Roman" w:hAnsi="Times New Roman"/>
          <w:i/>
          <w:sz w:val="28"/>
          <w:szCs w:val="28"/>
          <w:lang w:eastAsia="ru-RU"/>
        </w:rPr>
        <w:t>протокол № 42 от 13.03.2023г.</w:t>
      </w:r>
    </w:p>
    <w:p w14:paraId="30F821B4" w14:textId="77777777" w:rsidR="002D5AB4" w:rsidRPr="003E3142" w:rsidRDefault="002D5AB4" w:rsidP="002D5AB4">
      <w:pPr>
        <w:spacing w:after="0"/>
        <w:jc w:val="center"/>
        <w:rPr>
          <w:rFonts w:ascii="Times New Roman" w:hAnsi="Times New Roman"/>
          <w:sz w:val="28"/>
          <w:szCs w:val="28"/>
        </w:rPr>
      </w:pPr>
    </w:p>
    <w:p w14:paraId="6B3F42F8" w14:textId="35C85A2C" w:rsidR="00084A23" w:rsidRDefault="00084A23" w:rsidP="008B6305">
      <w:pPr>
        <w:spacing w:after="0"/>
        <w:jc w:val="center"/>
        <w:rPr>
          <w:rFonts w:ascii="Times New Roman" w:hAnsi="Times New Roman"/>
          <w:sz w:val="28"/>
          <w:szCs w:val="28"/>
        </w:rPr>
      </w:pPr>
    </w:p>
    <w:p w14:paraId="6238289E" w14:textId="340475CB" w:rsidR="00084A23" w:rsidRDefault="00084A23" w:rsidP="008B6305">
      <w:pPr>
        <w:spacing w:after="0"/>
        <w:jc w:val="center"/>
        <w:rPr>
          <w:rFonts w:ascii="Times New Roman" w:hAnsi="Times New Roman"/>
          <w:sz w:val="28"/>
          <w:szCs w:val="28"/>
        </w:rPr>
      </w:pPr>
    </w:p>
    <w:p w14:paraId="2A27C730" w14:textId="23FA5DC8" w:rsidR="00084A23" w:rsidRDefault="00084A23" w:rsidP="008B6305">
      <w:pPr>
        <w:spacing w:after="0"/>
        <w:jc w:val="center"/>
        <w:rPr>
          <w:rFonts w:ascii="Times New Roman" w:hAnsi="Times New Roman"/>
          <w:sz w:val="28"/>
          <w:szCs w:val="28"/>
        </w:rPr>
      </w:pPr>
    </w:p>
    <w:p w14:paraId="4AEDBDED" w14:textId="77777777" w:rsidR="008B6305" w:rsidRPr="003E3142" w:rsidRDefault="008B6305" w:rsidP="008B6305">
      <w:pPr>
        <w:spacing w:after="0"/>
        <w:jc w:val="center"/>
        <w:rPr>
          <w:rFonts w:ascii="Times New Roman" w:hAnsi="Times New Roman"/>
          <w:sz w:val="28"/>
          <w:szCs w:val="28"/>
        </w:rPr>
      </w:pPr>
    </w:p>
    <w:p w14:paraId="1D9C15B3" w14:textId="26773B36" w:rsidR="008B6305" w:rsidRPr="003E3142" w:rsidRDefault="008B6305" w:rsidP="008B6305">
      <w:pPr>
        <w:spacing w:after="0"/>
        <w:jc w:val="center"/>
        <w:rPr>
          <w:rFonts w:ascii="Times New Roman" w:hAnsi="Times New Roman"/>
          <w:sz w:val="28"/>
          <w:szCs w:val="28"/>
        </w:rPr>
      </w:pPr>
      <w:r w:rsidRPr="003E3142">
        <w:rPr>
          <w:rFonts w:ascii="Times New Roman" w:hAnsi="Times New Roman"/>
          <w:sz w:val="28"/>
          <w:szCs w:val="28"/>
        </w:rPr>
        <w:t>Москва 20</w:t>
      </w:r>
      <w:r w:rsidR="00080D6C" w:rsidRPr="003E3142">
        <w:rPr>
          <w:rFonts w:ascii="Times New Roman" w:hAnsi="Times New Roman"/>
          <w:sz w:val="28"/>
          <w:szCs w:val="28"/>
        </w:rPr>
        <w:t>2</w:t>
      </w:r>
      <w:r w:rsidR="00EC2077" w:rsidRPr="003E3142">
        <w:rPr>
          <w:rFonts w:ascii="Times New Roman" w:hAnsi="Times New Roman"/>
          <w:sz w:val="28"/>
          <w:szCs w:val="28"/>
        </w:rPr>
        <w:t>3</w:t>
      </w:r>
      <w:r w:rsidRPr="003E3142">
        <w:rPr>
          <w:rFonts w:ascii="Times New Roman" w:hAnsi="Times New Roman"/>
          <w:sz w:val="28"/>
          <w:szCs w:val="28"/>
        </w:rPr>
        <w:t xml:space="preserve">  </w:t>
      </w:r>
    </w:p>
    <w:p w14:paraId="791B40B0" w14:textId="77777777" w:rsidR="002D5AB4" w:rsidRPr="003E3142" w:rsidRDefault="0033378A" w:rsidP="002D5AB4">
      <w:pPr>
        <w:spacing w:after="0"/>
        <w:jc w:val="both"/>
        <w:rPr>
          <w:rFonts w:ascii="Times New Roman" w:hAnsi="Times New Roman"/>
        </w:rPr>
      </w:pPr>
      <w:r w:rsidRPr="003E3142">
        <w:rPr>
          <w:b/>
          <w:sz w:val="28"/>
        </w:rPr>
        <w:br w:type="page"/>
      </w:r>
      <w:r w:rsidR="002D5AB4" w:rsidRPr="003E3142">
        <w:rPr>
          <w:rFonts w:ascii="Times New Roman" w:hAnsi="Times New Roman"/>
          <w:b/>
          <w:i/>
        </w:rPr>
        <w:lastRenderedPageBreak/>
        <w:t xml:space="preserve">Рецензенты: </w:t>
      </w:r>
      <w:r w:rsidR="002D5AB4" w:rsidRPr="003E3142">
        <w:rPr>
          <w:rFonts w:ascii="Times New Roman" w:hAnsi="Times New Roman"/>
          <w:b/>
        </w:rPr>
        <w:t>Раева И.В.</w:t>
      </w:r>
      <w:r w:rsidR="002D5AB4" w:rsidRPr="003E3142">
        <w:rPr>
          <w:rFonts w:ascii="Times New Roman" w:hAnsi="Times New Roman"/>
        </w:rPr>
        <w:t>, к.э.н., доцент департамента корпоративных финансов и корпоративного управления Факультета экономики и бизнеса</w:t>
      </w:r>
    </w:p>
    <w:p w14:paraId="1C3D4827" w14:textId="62EB54A6" w:rsidR="00BA4C72" w:rsidRPr="003E3142" w:rsidRDefault="00BA4C72" w:rsidP="002D5AB4">
      <w:pPr>
        <w:spacing w:after="0"/>
        <w:rPr>
          <w:rFonts w:ascii="Times New Roman" w:hAnsi="Times New Roman"/>
        </w:rPr>
      </w:pPr>
    </w:p>
    <w:p w14:paraId="7605C732" w14:textId="77777777" w:rsidR="002334FE" w:rsidRPr="003E3142" w:rsidRDefault="002334FE" w:rsidP="007B7E5A">
      <w:pPr>
        <w:pStyle w:val="10"/>
        <w:tabs>
          <w:tab w:val="left" w:pos="709"/>
          <w:tab w:val="left" w:pos="993"/>
        </w:tabs>
        <w:spacing w:before="0" w:after="0"/>
        <w:jc w:val="both"/>
        <w:rPr>
          <w:color w:val="auto"/>
        </w:rPr>
      </w:pPr>
    </w:p>
    <w:p w14:paraId="56B7D0DC" w14:textId="35C6D6EC" w:rsidR="00822662" w:rsidRPr="003E3142" w:rsidRDefault="0095267E" w:rsidP="00EC2077">
      <w:pPr>
        <w:pStyle w:val="10"/>
        <w:spacing w:before="0" w:after="0" w:line="360" w:lineRule="auto"/>
        <w:jc w:val="both"/>
        <w:rPr>
          <w:b/>
          <w:color w:val="auto"/>
          <w:sz w:val="28"/>
          <w:szCs w:val="28"/>
        </w:rPr>
      </w:pPr>
      <w:r w:rsidRPr="003E3142">
        <w:rPr>
          <w:b/>
          <w:color w:val="auto"/>
          <w:sz w:val="28"/>
          <w:szCs w:val="28"/>
        </w:rPr>
        <w:t xml:space="preserve">Федотова М.А., </w:t>
      </w:r>
      <w:r w:rsidR="00CC338B" w:rsidRPr="003E3142">
        <w:rPr>
          <w:b/>
          <w:color w:val="auto"/>
          <w:sz w:val="28"/>
          <w:szCs w:val="28"/>
        </w:rPr>
        <w:t>Гусев А.А.</w:t>
      </w:r>
      <w:r w:rsidR="005F64EA" w:rsidRPr="003E3142">
        <w:rPr>
          <w:b/>
          <w:color w:val="auto"/>
          <w:sz w:val="28"/>
          <w:szCs w:val="28"/>
        </w:rPr>
        <w:t xml:space="preserve"> </w:t>
      </w:r>
    </w:p>
    <w:p w14:paraId="64D45FF6" w14:textId="377ECF46" w:rsidR="00D87631" w:rsidRPr="003E3142" w:rsidRDefault="00F92E36" w:rsidP="00EC2077">
      <w:pPr>
        <w:pStyle w:val="10"/>
        <w:tabs>
          <w:tab w:val="left" w:pos="709"/>
          <w:tab w:val="left" w:pos="993"/>
        </w:tabs>
        <w:spacing w:before="0" w:after="0" w:line="360" w:lineRule="auto"/>
        <w:jc w:val="both"/>
        <w:rPr>
          <w:color w:val="auto"/>
          <w:sz w:val="28"/>
          <w:szCs w:val="28"/>
        </w:rPr>
      </w:pPr>
      <w:r w:rsidRPr="003E3142">
        <w:rPr>
          <w:b/>
          <w:color w:val="auto"/>
          <w:sz w:val="28"/>
          <w:szCs w:val="28"/>
        </w:rPr>
        <w:t>Поведенческие финансы</w:t>
      </w:r>
      <w:r w:rsidR="004E75CF" w:rsidRPr="003E3142">
        <w:rPr>
          <w:b/>
          <w:color w:val="auto"/>
          <w:sz w:val="28"/>
          <w:szCs w:val="28"/>
        </w:rPr>
        <w:t xml:space="preserve">: </w:t>
      </w:r>
      <w:r w:rsidR="00522799" w:rsidRPr="003E3142">
        <w:rPr>
          <w:color w:val="auto"/>
          <w:sz w:val="28"/>
          <w:szCs w:val="28"/>
        </w:rPr>
        <w:t>Рабочая программа дисциплины</w:t>
      </w:r>
      <w:r w:rsidR="008B6305" w:rsidRPr="003E3142">
        <w:rPr>
          <w:color w:val="auto"/>
          <w:sz w:val="28"/>
          <w:szCs w:val="28"/>
        </w:rPr>
        <w:t xml:space="preserve"> по выбору</w:t>
      </w:r>
      <w:r w:rsidR="00522799" w:rsidRPr="003E3142">
        <w:rPr>
          <w:color w:val="auto"/>
          <w:sz w:val="28"/>
          <w:szCs w:val="28"/>
        </w:rPr>
        <w:t xml:space="preserve"> для </w:t>
      </w:r>
      <w:r w:rsidR="00BF244B" w:rsidRPr="003E3142">
        <w:rPr>
          <w:color w:val="auto"/>
          <w:sz w:val="28"/>
          <w:szCs w:val="28"/>
        </w:rPr>
        <w:t>студентов</w:t>
      </w:r>
      <w:r w:rsidR="00BA4C72" w:rsidRPr="003E3142">
        <w:rPr>
          <w:color w:val="auto"/>
          <w:sz w:val="28"/>
          <w:szCs w:val="28"/>
        </w:rPr>
        <w:t>,</w:t>
      </w:r>
      <w:r w:rsidR="00522799" w:rsidRPr="003E3142">
        <w:rPr>
          <w:color w:val="auto"/>
          <w:sz w:val="28"/>
          <w:szCs w:val="28"/>
        </w:rPr>
        <w:t xml:space="preserve"> обучающихся по на</w:t>
      </w:r>
      <w:r w:rsidR="00836D05" w:rsidRPr="003E3142">
        <w:rPr>
          <w:color w:val="auto"/>
          <w:sz w:val="28"/>
          <w:szCs w:val="28"/>
        </w:rPr>
        <w:t>правлению</w:t>
      </w:r>
      <w:r w:rsidR="00BA4C72" w:rsidRPr="003E3142">
        <w:rPr>
          <w:color w:val="auto"/>
          <w:sz w:val="28"/>
          <w:szCs w:val="28"/>
        </w:rPr>
        <w:t xml:space="preserve"> подготовки</w:t>
      </w:r>
      <w:r w:rsidR="00B041BF" w:rsidRPr="003E3142">
        <w:rPr>
          <w:rFonts w:eastAsia="Calibri"/>
          <w:color w:val="auto"/>
          <w:sz w:val="28"/>
          <w:szCs w:val="28"/>
        </w:rPr>
        <w:t xml:space="preserve"> </w:t>
      </w:r>
      <w:r w:rsidR="005C6EC0" w:rsidRPr="003E3142">
        <w:rPr>
          <w:color w:val="auto"/>
          <w:sz w:val="28"/>
        </w:rPr>
        <w:t xml:space="preserve">38.03.01 «Экономика», </w:t>
      </w:r>
      <w:r w:rsidR="00EC2077" w:rsidRPr="003E3142">
        <w:rPr>
          <w:color w:val="auto"/>
          <w:sz w:val="28"/>
        </w:rPr>
        <w:t>ОП «</w:t>
      </w:r>
      <w:r w:rsidR="000E35BC" w:rsidRPr="003E3142">
        <w:rPr>
          <w:color w:val="auto"/>
          <w:sz w:val="28"/>
        </w:rPr>
        <w:t>Корпоративные финансы</w:t>
      </w:r>
      <w:r w:rsidR="00EC2077" w:rsidRPr="00FE15AE">
        <w:rPr>
          <w:color w:val="auto"/>
          <w:sz w:val="28"/>
          <w:szCs w:val="28"/>
        </w:rPr>
        <w:t xml:space="preserve">», </w:t>
      </w:r>
      <w:r w:rsidR="00FE15AE" w:rsidRPr="00FE15AE">
        <w:rPr>
          <w:color w:val="auto"/>
          <w:sz w:val="28"/>
          <w:szCs w:val="28"/>
        </w:rPr>
        <w:t>(все</w:t>
      </w:r>
      <w:r w:rsidR="00FE15AE">
        <w:rPr>
          <w:rFonts w:ascii="Tahoma" w:hAnsi="Tahoma" w:cs="Tahoma"/>
          <w:color w:val="auto"/>
          <w:sz w:val="28"/>
          <w:szCs w:val="28"/>
          <w:shd w:val="clear" w:color="auto" w:fill="FFFFFF"/>
        </w:rPr>
        <w:t xml:space="preserve"> </w:t>
      </w:r>
      <w:r w:rsidR="00EC2077" w:rsidRPr="003E3142">
        <w:rPr>
          <w:color w:val="auto"/>
          <w:sz w:val="28"/>
        </w:rPr>
        <w:t>профили</w:t>
      </w:r>
      <w:r w:rsidR="00FE15AE">
        <w:rPr>
          <w:color w:val="auto"/>
          <w:sz w:val="28"/>
        </w:rPr>
        <w:t>)</w:t>
      </w:r>
      <w:r w:rsidR="005C6EC0" w:rsidRPr="003E3142">
        <w:rPr>
          <w:color w:val="auto"/>
          <w:sz w:val="28"/>
        </w:rPr>
        <w:t>.</w:t>
      </w:r>
      <w:r w:rsidR="00D87631" w:rsidRPr="003E3142">
        <w:rPr>
          <w:color w:val="auto"/>
          <w:sz w:val="28"/>
          <w:szCs w:val="28"/>
        </w:rPr>
        <w:t xml:space="preserve"> — М.: Финансовый университет,</w:t>
      </w:r>
      <w:r w:rsidR="00EC2077" w:rsidRPr="003E3142">
        <w:rPr>
          <w:color w:val="auto"/>
          <w:sz w:val="28"/>
          <w:szCs w:val="28"/>
        </w:rPr>
        <w:t xml:space="preserve"> департамент корпоративных финансов и корпоративного управления факультета Экономики и бизнеса,</w:t>
      </w:r>
      <w:r w:rsidR="00D87631" w:rsidRPr="003E3142">
        <w:rPr>
          <w:color w:val="auto"/>
          <w:sz w:val="28"/>
          <w:szCs w:val="28"/>
        </w:rPr>
        <w:t xml:space="preserve"> 20</w:t>
      </w:r>
      <w:r w:rsidR="00080D6C" w:rsidRPr="003E3142">
        <w:rPr>
          <w:color w:val="auto"/>
          <w:sz w:val="28"/>
          <w:szCs w:val="28"/>
        </w:rPr>
        <w:t>2</w:t>
      </w:r>
      <w:r w:rsidR="00EC2077" w:rsidRPr="003E3142">
        <w:rPr>
          <w:color w:val="auto"/>
          <w:sz w:val="28"/>
          <w:szCs w:val="28"/>
        </w:rPr>
        <w:t>3</w:t>
      </w:r>
      <w:r w:rsidR="00D87631" w:rsidRPr="003E3142">
        <w:rPr>
          <w:color w:val="auto"/>
          <w:sz w:val="28"/>
          <w:szCs w:val="28"/>
        </w:rPr>
        <w:t xml:space="preserve">.  – </w:t>
      </w:r>
      <w:r w:rsidR="00176836" w:rsidRPr="003E3142">
        <w:rPr>
          <w:color w:val="auto"/>
          <w:sz w:val="28"/>
          <w:szCs w:val="28"/>
        </w:rPr>
        <w:t xml:space="preserve"> </w:t>
      </w:r>
      <w:r w:rsidR="00CC7A9F">
        <w:rPr>
          <w:color w:val="auto"/>
          <w:sz w:val="28"/>
          <w:szCs w:val="28"/>
        </w:rPr>
        <w:t xml:space="preserve">39 </w:t>
      </w:r>
      <w:r w:rsidR="00D87631" w:rsidRPr="003E3142">
        <w:rPr>
          <w:color w:val="auto"/>
          <w:sz w:val="28"/>
          <w:szCs w:val="28"/>
        </w:rPr>
        <w:t>с.</w:t>
      </w:r>
    </w:p>
    <w:p w14:paraId="42724A9E" w14:textId="77777777" w:rsidR="002334FE" w:rsidRPr="003E3142" w:rsidRDefault="007074BF" w:rsidP="007074BF">
      <w:pPr>
        <w:pStyle w:val="10"/>
        <w:tabs>
          <w:tab w:val="left" w:pos="8910"/>
        </w:tabs>
        <w:spacing w:before="0" w:after="0"/>
        <w:ind w:firstLine="567"/>
        <w:rPr>
          <w:color w:val="auto"/>
        </w:rPr>
      </w:pPr>
      <w:r w:rsidRPr="003E3142">
        <w:rPr>
          <w:color w:val="auto"/>
        </w:rPr>
        <w:tab/>
      </w:r>
    </w:p>
    <w:p w14:paraId="35A5589B" w14:textId="77777777" w:rsidR="002334FE" w:rsidRPr="003E3142" w:rsidRDefault="002334FE">
      <w:pPr>
        <w:pStyle w:val="10"/>
        <w:spacing w:before="0" w:after="0"/>
        <w:jc w:val="both"/>
        <w:rPr>
          <w:color w:val="auto"/>
        </w:rPr>
      </w:pPr>
    </w:p>
    <w:p w14:paraId="2344F78B" w14:textId="77777777" w:rsidR="002334FE" w:rsidRPr="003E3142" w:rsidRDefault="00522799">
      <w:pPr>
        <w:pStyle w:val="10"/>
        <w:spacing w:before="0" w:after="0"/>
        <w:ind w:firstLine="720"/>
        <w:jc w:val="both"/>
        <w:rPr>
          <w:color w:val="auto"/>
        </w:rPr>
      </w:pPr>
      <w:r w:rsidRPr="003E3142">
        <w:rPr>
          <w:color w:val="auto"/>
        </w:rPr>
        <w:t>В программе представлен</w:t>
      </w:r>
      <w:r w:rsidR="00BA4C72" w:rsidRPr="003E3142">
        <w:rPr>
          <w:color w:val="auto"/>
        </w:rPr>
        <w:t xml:space="preserve"> </w:t>
      </w:r>
      <w:r w:rsidR="003B6776" w:rsidRPr="003E3142">
        <w:rPr>
          <w:color w:val="auto"/>
        </w:rPr>
        <w:t>перечень компетенций, формирование которых обеспечивает данная дисциплина,</w:t>
      </w:r>
      <w:r w:rsidR="00BA4C72" w:rsidRPr="003E3142">
        <w:rPr>
          <w:color w:val="auto"/>
        </w:rPr>
        <w:t xml:space="preserve"> </w:t>
      </w:r>
      <w:r w:rsidR="003B6776" w:rsidRPr="003E3142">
        <w:rPr>
          <w:color w:val="auto"/>
        </w:rPr>
        <w:t>учебно-</w:t>
      </w:r>
      <w:r w:rsidRPr="003E3142">
        <w:rPr>
          <w:color w:val="auto"/>
        </w:rPr>
        <w:t xml:space="preserve">тематический план изучения дисциплины, содержание тем дисциплины, </w:t>
      </w:r>
      <w:r w:rsidR="003B6776" w:rsidRPr="003E3142">
        <w:rPr>
          <w:color w:val="auto"/>
        </w:rPr>
        <w:t>содержание семинарских</w:t>
      </w:r>
      <w:r w:rsidR="000C2502" w:rsidRPr="003E3142">
        <w:rPr>
          <w:color w:val="auto"/>
        </w:rPr>
        <w:t xml:space="preserve"> занятий, формы внеаудиторной самостоятельной работы, </w:t>
      </w:r>
      <w:r w:rsidR="003B6776" w:rsidRPr="003E3142">
        <w:rPr>
          <w:color w:val="auto"/>
        </w:rPr>
        <w:t>фонд оценочных средств для проведения промежуточной аттестации</w:t>
      </w:r>
      <w:r w:rsidR="000C2502" w:rsidRPr="003E3142">
        <w:rPr>
          <w:color w:val="auto"/>
        </w:rPr>
        <w:t>, учебно-методическое</w:t>
      </w:r>
      <w:r w:rsidR="003B6776" w:rsidRPr="003E3142">
        <w:rPr>
          <w:color w:val="auto"/>
        </w:rPr>
        <w:t xml:space="preserve"> и программное</w:t>
      </w:r>
      <w:r w:rsidR="000C2502" w:rsidRPr="003E3142">
        <w:rPr>
          <w:color w:val="auto"/>
        </w:rPr>
        <w:t xml:space="preserve"> обеспечение</w:t>
      </w:r>
      <w:r w:rsidRPr="003E3142">
        <w:rPr>
          <w:color w:val="auto"/>
        </w:rPr>
        <w:t>.</w:t>
      </w:r>
    </w:p>
    <w:p w14:paraId="27D9630B" w14:textId="77777777" w:rsidR="002334FE" w:rsidRPr="003E3142" w:rsidRDefault="002334FE">
      <w:pPr>
        <w:pStyle w:val="10"/>
        <w:spacing w:before="0" w:after="0"/>
        <w:ind w:left="6480"/>
        <w:rPr>
          <w:color w:val="auto"/>
        </w:rPr>
      </w:pPr>
    </w:p>
    <w:p w14:paraId="385C0095" w14:textId="77777777" w:rsidR="007B7E5A" w:rsidRPr="003E3142" w:rsidRDefault="007B7E5A">
      <w:pPr>
        <w:pStyle w:val="10"/>
        <w:spacing w:before="0" w:after="0"/>
        <w:jc w:val="center"/>
        <w:rPr>
          <w:color w:val="auto"/>
        </w:rPr>
      </w:pPr>
    </w:p>
    <w:p w14:paraId="4578BCBE" w14:textId="77777777" w:rsidR="00FE15AE" w:rsidRDefault="00FE15AE" w:rsidP="005F64EA">
      <w:pPr>
        <w:pStyle w:val="10"/>
        <w:spacing w:before="0" w:after="0"/>
        <w:jc w:val="center"/>
        <w:rPr>
          <w:b/>
          <w:color w:val="auto"/>
          <w:sz w:val="28"/>
        </w:rPr>
      </w:pPr>
    </w:p>
    <w:p w14:paraId="1D26F89C" w14:textId="32DC38B8" w:rsidR="00CC338B" w:rsidRPr="003E3142" w:rsidRDefault="00F92E36" w:rsidP="005F64EA">
      <w:pPr>
        <w:pStyle w:val="10"/>
        <w:spacing w:before="0" w:after="0"/>
        <w:jc w:val="center"/>
        <w:rPr>
          <w:b/>
          <w:color w:val="auto"/>
          <w:sz w:val="28"/>
        </w:rPr>
      </w:pPr>
      <w:r w:rsidRPr="003E3142">
        <w:rPr>
          <w:b/>
          <w:color w:val="auto"/>
          <w:sz w:val="28"/>
        </w:rPr>
        <w:t xml:space="preserve">Федотова Марина Алексеевна, </w:t>
      </w:r>
    </w:p>
    <w:p w14:paraId="6B416C99" w14:textId="231073E9" w:rsidR="00CC338B" w:rsidRPr="003E3142" w:rsidRDefault="00CC338B" w:rsidP="005F64EA">
      <w:pPr>
        <w:pStyle w:val="10"/>
        <w:spacing w:before="0" w:after="0"/>
        <w:jc w:val="center"/>
        <w:rPr>
          <w:b/>
          <w:color w:val="auto"/>
          <w:sz w:val="28"/>
        </w:rPr>
      </w:pPr>
      <w:r w:rsidRPr="003E3142">
        <w:rPr>
          <w:b/>
          <w:color w:val="auto"/>
          <w:sz w:val="28"/>
        </w:rPr>
        <w:t>Гусев Андрей Алексеевич,</w:t>
      </w:r>
    </w:p>
    <w:p w14:paraId="17E3AD7C" w14:textId="2C488738" w:rsidR="005F64EA" w:rsidRPr="003E3142" w:rsidRDefault="00E42F15" w:rsidP="005F64EA">
      <w:pPr>
        <w:pStyle w:val="10"/>
        <w:spacing w:before="0" w:after="0"/>
        <w:jc w:val="center"/>
        <w:rPr>
          <w:b/>
          <w:color w:val="auto"/>
          <w:sz w:val="28"/>
        </w:rPr>
      </w:pPr>
      <w:r w:rsidRPr="003E3142">
        <w:rPr>
          <w:b/>
          <w:color w:val="auto"/>
          <w:sz w:val="28"/>
        </w:rPr>
        <w:t xml:space="preserve"> </w:t>
      </w:r>
    </w:p>
    <w:p w14:paraId="148324AC" w14:textId="77777777" w:rsidR="007B7E5A" w:rsidRPr="003E3142" w:rsidRDefault="007B7E5A">
      <w:pPr>
        <w:pStyle w:val="10"/>
        <w:spacing w:before="0" w:after="0"/>
        <w:jc w:val="center"/>
        <w:rPr>
          <w:b/>
          <w:color w:val="auto"/>
          <w:sz w:val="28"/>
        </w:rPr>
      </w:pPr>
    </w:p>
    <w:p w14:paraId="06229DEC" w14:textId="77777777" w:rsidR="008B6305" w:rsidRPr="003E3142" w:rsidRDefault="00F92E36">
      <w:pPr>
        <w:pStyle w:val="10"/>
        <w:spacing w:before="0" w:after="0"/>
        <w:jc w:val="center"/>
        <w:rPr>
          <w:b/>
          <w:color w:val="auto"/>
          <w:sz w:val="28"/>
          <w:szCs w:val="28"/>
        </w:rPr>
      </w:pPr>
      <w:r w:rsidRPr="003E3142">
        <w:rPr>
          <w:b/>
          <w:color w:val="auto"/>
          <w:sz w:val="28"/>
          <w:szCs w:val="28"/>
        </w:rPr>
        <w:t>Поведенческие финансы</w:t>
      </w:r>
    </w:p>
    <w:p w14:paraId="79112C7D" w14:textId="77777777" w:rsidR="00B041BF" w:rsidRPr="003E3142" w:rsidRDefault="00B041BF">
      <w:pPr>
        <w:pStyle w:val="10"/>
        <w:spacing w:before="0" w:after="0"/>
        <w:jc w:val="center"/>
        <w:rPr>
          <w:b/>
          <w:color w:val="auto"/>
          <w:sz w:val="28"/>
          <w:szCs w:val="28"/>
        </w:rPr>
      </w:pPr>
    </w:p>
    <w:p w14:paraId="22E4BBBC" w14:textId="77777777" w:rsidR="00B041BF" w:rsidRPr="003E3142" w:rsidRDefault="00B041BF">
      <w:pPr>
        <w:pStyle w:val="10"/>
        <w:spacing w:before="0" w:after="0"/>
        <w:jc w:val="center"/>
        <w:rPr>
          <w:b/>
          <w:color w:val="auto"/>
          <w:sz w:val="28"/>
        </w:rPr>
      </w:pPr>
    </w:p>
    <w:p w14:paraId="3C02ECBF" w14:textId="77777777" w:rsidR="008B6305" w:rsidRPr="003E3142" w:rsidRDefault="008B6305">
      <w:pPr>
        <w:pStyle w:val="10"/>
        <w:spacing w:before="0" w:after="0"/>
        <w:jc w:val="center"/>
        <w:rPr>
          <w:color w:val="auto"/>
        </w:rPr>
      </w:pPr>
      <w:r w:rsidRPr="003E3142">
        <w:rPr>
          <w:b/>
          <w:color w:val="auto"/>
          <w:sz w:val="28"/>
        </w:rPr>
        <w:t>Рабочая программа дисциплины</w:t>
      </w:r>
    </w:p>
    <w:p w14:paraId="57411FDF" w14:textId="77777777" w:rsidR="007B7E5A" w:rsidRPr="003E3142" w:rsidRDefault="007B7E5A">
      <w:pPr>
        <w:pStyle w:val="10"/>
        <w:tabs>
          <w:tab w:val="left" w:pos="4291"/>
        </w:tabs>
        <w:spacing w:before="0" w:after="0"/>
        <w:jc w:val="center"/>
        <w:rPr>
          <w:color w:val="auto"/>
        </w:rPr>
      </w:pPr>
    </w:p>
    <w:p w14:paraId="5564575D" w14:textId="77777777" w:rsidR="002B2FEC" w:rsidRPr="003E3142" w:rsidRDefault="002B2FEC" w:rsidP="002B2FEC">
      <w:pPr>
        <w:pStyle w:val="10"/>
        <w:spacing w:before="0" w:after="0"/>
        <w:ind w:firstLine="318"/>
        <w:jc w:val="center"/>
        <w:rPr>
          <w:color w:val="auto"/>
        </w:rPr>
      </w:pPr>
    </w:p>
    <w:p w14:paraId="05786EF8" w14:textId="77777777" w:rsidR="00BA4C72" w:rsidRPr="003E3142" w:rsidRDefault="00BA4C72">
      <w:pPr>
        <w:pStyle w:val="10"/>
        <w:spacing w:before="0" w:after="0"/>
        <w:ind w:left="2074" w:right="538" w:hanging="1180"/>
        <w:jc w:val="center"/>
        <w:rPr>
          <w:color w:val="auto"/>
        </w:rPr>
      </w:pPr>
    </w:p>
    <w:p w14:paraId="2135D203" w14:textId="253408BD" w:rsidR="002D5AB4" w:rsidRPr="003E3142" w:rsidRDefault="002D5AB4">
      <w:pPr>
        <w:pStyle w:val="10"/>
        <w:spacing w:before="0" w:after="0"/>
        <w:ind w:left="2074" w:right="538" w:hanging="1180"/>
        <w:jc w:val="center"/>
        <w:rPr>
          <w:color w:val="auto"/>
        </w:rPr>
      </w:pPr>
    </w:p>
    <w:p w14:paraId="583FEF69" w14:textId="77777777" w:rsidR="00CC338B" w:rsidRPr="003E3142" w:rsidRDefault="00CC338B">
      <w:pPr>
        <w:pStyle w:val="10"/>
        <w:spacing w:before="0" w:after="0"/>
        <w:ind w:left="2074" w:right="538" w:hanging="1180"/>
        <w:jc w:val="center"/>
        <w:rPr>
          <w:color w:val="auto"/>
        </w:rPr>
      </w:pPr>
    </w:p>
    <w:p w14:paraId="28FAC369" w14:textId="05659D87" w:rsidR="002334FE" w:rsidRPr="003E3142" w:rsidRDefault="00522799" w:rsidP="00624D37">
      <w:pPr>
        <w:pStyle w:val="10"/>
        <w:tabs>
          <w:tab w:val="left" w:pos="9638"/>
        </w:tabs>
        <w:spacing w:before="0" w:after="0"/>
        <w:ind w:left="2074" w:right="-1" w:hanging="1180"/>
        <w:jc w:val="right"/>
        <w:rPr>
          <w:color w:val="auto"/>
        </w:rPr>
      </w:pPr>
      <w:r w:rsidRPr="003E3142">
        <w:rPr>
          <w:color w:val="auto"/>
          <w:sz w:val="28"/>
        </w:rPr>
        <w:t xml:space="preserve"> © </w:t>
      </w:r>
      <w:r w:rsidR="00F92E36" w:rsidRPr="003E3142">
        <w:rPr>
          <w:color w:val="auto"/>
          <w:sz w:val="28"/>
        </w:rPr>
        <w:t xml:space="preserve">М.А. Федотова, </w:t>
      </w:r>
      <w:r w:rsidR="00CC338B" w:rsidRPr="003E3142">
        <w:rPr>
          <w:color w:val="auto"/>
          <w:sz w:val="28"/>
        </w:rPr>
        <w:t xml:space="preserve">А.А. Гусев, </w:t>
      </w:r>
      <w:r w:rsidR="00C87D00" w:rsidRPr="003E3142">
        <w:rPr>
          <w:color w:val="auto"/>
          <w:sz w:val="28"/>
        </w:rPr>
        <w:t>С.Ю</w:t>
      </w:r>
      <w:r w:rsidRPr="003E3142">
        <w:rPr>
          <w:color w:val="auto"/>
          <w:sz w:val="28"/>
        </w:rPr>
        <w:t>.</w:t>
      </w:r>
      <w:r w:rsidR="00E42F15" w:rsidRPr="003E3142">
        <w:rPr>
          <w:color w:val="auto"/>
          <w:sz w:val="28"/>
        </w:rPr>
        <w:t>,</w:t>
      </w:r>
      <w:r w:rsidR="00C75EE6" w:rsidRPr="003E3142">
        <w:rPr>
          <w:color w:val="auto"/>
          <w:sz w:val="28"/>
        </w:rPr>
        <w:t xml:space="preserve"> </w:t>
      </w:r>
      <w:r w:rsidRPr="003E3142">
        <w:rPr>
          <w:color w:val="auto"/>
          <w:sz w:val="28"/>
        </w:rPr>
        <w:t>20</w:t>
      </w:r>
      <w:r w:rsidR="00080D6C" w:rsidRPr="003E3142">
        <w:rPr>
          <w:color w:val="auto"/>
          <w:sz w:val="28"/>
        </w:rPr>
        <w:t>2</w:t>
      </w:r>
      <w:r w:rsidR="00EC2077" w:rsidRPr="003E3142">
        <w:rPr>
          <w:color w:val="auto"/>
          <w:sz w:val="28"/>
        </w:rPr>
        <w:t>3</w:t>
      </w:r>
    </w:p>
    <w:p w14:paraId="37276EC8" w14:textId="390E7D56" w:rsidR="002334FE" w:rsidRPr="003E3142" w:rsidRDefault="00CC338B" w:rsidP="00CC338B">
      <w:pPr>
        <w:pStyle w:val="10"/>
        <w:tabs>
          <w:tab w:val="left" w:pos="5550"/>
        </w:tabs>
        <w:spacing w:before="0" w:after="0"/>
        <w:jc w:val="center"/>
        <w:rPr>
          <w:color w:val="auto"/>
          <w:sz w:val="28"/>
        </w:rPr>
      </w:pPr>
      <w:r w:rsidRPr="003E3142">
        <w:rPr>
          <w:color w:val="auto"/>
          <w:sz w:val="28"/>
        </w:rPr>
        <w:t xml:space="preserve">               </w:t>
      </w:r>
      <w:r w:rsidR="00E42F15" w:rsidRPr="003E3142">
        <w:rPr>
          <w:color w:val="auto"/>
          <w:sz w:val="28"/>
        </w:rPr>
        <w:t xml:space="preserve">                                      </w:t>
      </w:r>
      <w:r w:rsidRPr="003E3142">
        <w:rPr>
          <w:color w:val="auto"/>
          <w:sz w:val="28"/>
        </w:rPr>
        <w:t xml:space="preserve"> </w:t>
      </w:r>
      <w:r w:rsidR="00522799" w:rsidRPr="003E3142">
        <w:rPr>
          <w:color w:val="auto"/>
          <w:sz w:val="28"/>
        </w:rPr>
        <w:t>© Финансовый университет, 20</w:t>
      </w:r>
      <w:r w:rsidR="00080D6C" w:rsidRPr="003E3142">
        <w:rPr>
          <w:color w:val="auto"/>
          <w:sz w:val="28"/>
        </w:rPr>
        <w:t>2</w:t>
      </w:r>
      <w:r w:rsidR="00EC2077" w:rsidRPr="003E3142">
        <w:rPr>
          <w:color w:val="auto"/>
          <w:sz w:val="28"/>
        </w:rPr>
        <w:t>3</w:t>
      </w:r>
    </w:p>
    <w:p w14:paraId="7ED1CE1D" w14:textId="234B4002" w:rsidR="00FE15AE" w:rsidRDefault="00FE15AE">
      <w:pPr>
        <w:spacing w:after="0"/>
        <w:rPr>
          <w:rFonts w:ascii="Times New Roman" w:hAnsi="Times New Roman"/>
        </w:rPr>
      </w:pPr>
      <w:r>
        <w:br w:type="page"/>
      </w:r>
    </w:p>
    <w:p w14:paraId="18E350D7" w14:textId="77777777" w:rsidR="008B6305" w:rsidRPr="003E3142" w:rsidRDefault="008B6305" w:rsidP="0034185A">
      <w:pPr>
        <w:pStyle w:val="10"/>
        <w:tabs>
          <w:tab w:val="left" w:pos="5550"/>
        </w:tabs>
        <w:spacing w:before="0" w:after="0"/>
        <w:jc w:val="right"/>
        <w:rPr>
          <w:color w:val="auto"/>
        </w:rPr>
      </w:pPr>
    </w:p>
    <w:p w14:paraId="51DD181C" w14:textId="77777777" w:rsidR="002334FE" w:rsidRPr="003E3142" w:rsidRDefault="00522799" w:rsidP="008410F5">
      <w:pPr>
        <w:pStyle w:val="10"/>
        <w:spacing w:before="0" w:after="0"/>
        <w:jc w:val="center"/>
        <w:rPr>
          <w:color w:val="auto"/>
        </w:rPr>
      </w:pPr>
      <w:r w:rsidRPr="003E3142">
        <w:rPr>
          <w:b/>
          <w:color w:val="auto"/>
          <w:sz w:val="28"/>
        </w:rPr>
        <w:t>Содержание</w:t>
      </w:r>
    </w:p>
    <w:p w14:paraId="29F2C177" w14:textId="77777777" w:rsidR="002334FE" w:rsidRPr="003E3142" w:rsidRDefault="002334FE" w:rsidP="008410F5">
      <w:pPr>
        <w:pStyle w:val="10"/>
        <w:spacing w:before="0" w:after="0"/>
        <w:jc w:val="center"/>
        <w:rPr>
          <w:color w:val="auto"/>
        </w:rPr>
      </w:pPr>
    </w:p>
    <w:bookmarkStart w:id="0" w:name="h.30j0zll" w:colFirst="0" w:colLast="0"/>
    <w:bookmarkEnd w:id="0"/>
    <w:p w14:paraId="1D8726CF" w14:textId="0DD12333" w:rsidR="00406D0E" w:rsidRPr="00400954" w:rsidRDefault="00577739" w:rsidP="00400954">
      <w:pPr>
        <w:pStyle w:val="12"/>
        <w:tabs>
          <w:tab w:val="left" w:pos="401"/>
          <w:tab w:val="right" w:leader="dot" w:pos="9628"/>
        </w:tabs>
        <w:spacing w:before="0" w:after="0"/>
        <w:jc w:val="both"/>
        <w:rPr>
          <w:rStyle w:val="a9"/>
          <w:rFonts w:ascii="Times New Roman" w:hAnsi="Times New Roman"/>
          <w:b w:val="0"/>
          <w:bCs/>
          <w:noProof/>
          <w:kern w:val="32"/>
          <w:sz w:val="28"/>
          <w:szCs w:val="28"/>
          <w:u w:val="none"/>
        </w:rPr>
      </w:pPr>
      <w:r w:rsidRPr="00400954">
        <w:rPr>
          <w:rStyle w:val="a9"/>
          <w:rFonts w:ascii="Times New Roman" w:hAnsi="Times New Roman"/>
          <w:b w:val="0"/>
          <w:caps w:val="0"/>
          <w:noProof/>
          <w:color w:val="auto"/>
          <w:sz w:val="28"/>
          <w:szCs w:val="28"/>
          <w:u w:val="none"/>
          <w:lang w:eastAsia="ru-RU"/>
        </w:rPr>
        <w:fldChar w:fldCharType="begin"/>
      </w:r>
      <w:r w:rsidR="00EA46FC" w:rsidRPr="00400954">
        <w:rPr>
          <w:rStyle w:val="a9"/>
          <w:rFonts w:ascii="Times New Roman" w:hAnsi="Times New Roman"/>
          <w:b w:val="0"/>
          <w:caps w:val="0"/>
          <w:noProof/>
          <w:color w:val="auto"/>
          <w:sz w:val="28"/>
          <w:szCs w:val="28"/>
          <w:u w:val="none"/>
          <w:lang w:eastAsia="ru-RU"/>
        </w:rPr>
        <w:instrText xml:space="preserve"> TOC \o "1-3" \h \z \u </w:instrText>
      </w:r>
      <w:r w:rsidRPr="00400954">
        <w:rPr>
          <w:rStyle w:val="a9"/>
          <w:rFonts w:ascii="Times New Roman" w:hAnsi="Times New Roman"/>
          <w:b w:val="0"/>
          <w:caps w:val="0"/>
          <w:noProof/>
          <w:color w:val="auto"/>
          <w:sz w:val="28"/>
          <w:szCs w:val="28"/>
          <w:u w:val="none"/>
          <w:lang w:eastAsia="ru-RU"/>
        </w:rPr>
        <w:fldChar w:fldCharType="separate"/>
      </w:r>
      <w:hyperlink w:anchor="_Toc129076362" w:history="1">
        <w:r w:rsidR="00406D0E" w:rsidRPr="00400954">
          <w:rPr>
            <w:rStyle w:val="a9"/>
            <w:rFonts w:ascii="Times New Roman" w:hAnsi="Times New Roman"/>
            <w:b w:val="0"/>
            <w:bCs/>
            <w:caps w:val="0"/>
            <w:noProof/>
            <w:kern w:val="32"/>
            <w:sz w:val="28"/>
            <w:szCs w:val="28"/>
            <w:u w:val="none"/>
            <w:lang w:eastAsia="ru-RU"/>
          </w:rPr>
          <w:t>1.</w:t>
        </w:r>
        <w:r w:rsidR="00406D0E" w:rsidRPr="00400954">
          <w:rPr>
            <w:rStyle w:val="a9"/>
            <w:rFonts w:ascii="Times New Roman" w:hAnsi="Times New Roman"/>
            <w:b w:val="0"/>
            <w:bCs/>
            <w:noProof/>
            <w:kern w:val="32"/>
            <w:sz w:val="28"/>
            <w:szCs w:val="28"/>
            <w:u w:val="none"/>
          </w:rPr>
          <w:tab/>
        </w:r>
        <w:r w:rsidR="00406D0E" w:rsidRPr="00400954">
          <w:rPr>
            <w:rStyle w:val="a9"/>
            <w:rFonts w:ascii="Times New Roman" w:hAnsi="Times New Roman"/>
            <w:b w:val="0"/>
            <w:bCs/>
            <w:caps w:val="0"/>
            <w:noProof/>
            <w:kern w:val="32"/>
            <w:sz w:val="28"/>
            <w:szCs w:val="28"/>
            <w:u w:val="none"/>
            <w:lang w:eastAsia="ru-RU"/>
          </w:rPr>
          <w:t>Наименование дисциплины</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_Toc129076362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3</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64E8925D" w14:textId="22423D28" w:rsidR="00406D0E" w:rsidRPr="00400954" w:rsidRDefault="0021006B" w:rsidP="00400954">
      <w:pPr>
        <w:pStyle w:val="12"/>
        <w:tabs>
          <w:tab w:val="left" w:pos="401"/>
          <w:tab w:val="right" w:leader="dot" w:pos="9628"/>
        </w:tabs>
        <w:spacing w:before="0" w:after="0"/>
        <w:jc w:val="both"/>
        <w:rPr>
          <w:rStyle w:val="a9"/>
          <w:rFonts w:ascii="Times New Roman" w:hAnsi="Times New Roman"/>
          <w:b w:val="0"/>
          <w:bCs/>
          <w:noProof/>
          <w:kern w:val="32"/>
          <w:sz w:val="28"/>
          <w:szCs w:val="28"/>
          <w:u w:val="none"/>
        </w:rPr>
      </w:pPr>
      <w:hyperlink w:anchor="_Toc129076363" w:history="1">
        <w:r w:rsidR="00406D0E" w:rsidRPr="00400954">
          <w:rPr>
            <w:rStyle w:val="a9"/>
            <w:rFonts w:ascii="Times New Roman" w:hAnsi="Times New Roman"/>
            <w:b w:val="0"/>
            <w:bCs/>
            <w:caps w:val="0"/>
            <w:noProof/>
            <w:kern w:val="32"/>
            <w:sz w:val="28"/>
            <w:szCs w:val="28"/>
            <w:u w:val="none"/>
            <w:lang w:eastAsia="ru-RU"/>
          </w:rPr>
          <w:t>2.</w:t>
        </w:r>
        <w:r w:rsidR="00406D0E" w:rsidRPr="00400954">
          <w:rPr>
            <w:rStyle w:val="a9"/>
            <w:rFonts w:ascii="Times New Roman" w:hAnsi="Times New Roman"/>
            <w:b w:val="0"/>
            <w:bCs/>
            <w:noProof/>
            <w:kern w:val="32"/>
            <w:sz w:val="28"/>
            <w:szCs w:val="28"/>
            <w:u w:val="none"/>
          </w:rPr>
          <w:tab/>
        </w:r>
        <w:r w:rsidR="00406D0E" w:rsidRPr="00400954">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_Toc129076363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3</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4943D858" w14:textId="09F50EE2" w:rsidR="00406D0E" w:rsidRPr="00400954" w:rsidRDefault="0021006B" w:rsidP="00400954">
      <w:pPr>
        <w:pStyle w:val="12"/>
        <w:tabs>
          <w:tab w:val="left" w:pos="401"/>
          <w:tab w:val="right" w:leader="dot" w:pos="9628"/>
        </w:tabs>
        <w:spacing w:before="0" w:after="0"/>
        <w:jc w:val="both"/>
        <w:rPr>
          <w:rStyle w:val="a9"/>
          <w:rFonts w:ascii="Times New Roman" w:hAnsi="Times New Roman"/>
          <w:b w:val="0"/>
          <w:bCs/>
          <w:noProof/>
          <w:kern w:val="32"/>
          <w:sz w:val="28"/>
          <w:szCs w:val="28"/>
          <w:u w:val="none"/>
        </w:rPr>
      </w:pPr>
      <w:hyperlink w:anchor="_Toc129076364" w:history="1">
        <w:r w:rsidR="00406D0E" w:rsidRPr="00400954">
          <w:rPr>
            <w:rStyle w:val="a9"/>
            <w:rFonts w:ascii="Times New Roman" w:hAnsi="Times New Roman"/>
            <w:b w:val="0"/>
            <w:bCs/>
            <w:caps w:val="0"/>
            <w:noProof/>
            <w:kern w:val="32"/>
            <w:sz w:val="28"/>
            <w:szCs w:val="28"/>
            <w:u w:val="none"/>
            <w:lang w:eastAsia="ru-RU"/>
          </w:rPr>
          <w:t>3.</w:t>
        </w:r>
        <w:r w:rsidR="00406D0E" w:rsidRPr="00400954">
          <w:rPr>
            <w:rStyle w:val="a9"/>
            <w:rFonts w:ascii="Times New Roman" w:hAnsi="Times New Roman"/>
            <w:b w:val="0"/>
            <w:bCs/>
            <w:noProof/>
            <w:kern w:val="32"/>
            <w:sz w:val="28"/>
            <w:szCs w:val="28"/>
            <w:u w:val="none"/>
          </w:rPr>
          <w:tab/>
        </w:r>
        <w:r w:rsidR="00406D0E" w:rsidRPr="00400954">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_Toc129076364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7</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4ACF8AA6" w14:textId="113B027F" w:rsidR="00406D0E" w:rsidRPr="00400954" w:rsidRDefault="0021006B" w:rsidP="00400954">
      <w:pPr>
        <w:pStyle w:val="12"/>
        <w:tabs>
          <w:tab w:val="left" w:pos="401"/>
          <w:tab w:val="right" w:leader="dot" w:pos="9628"/>
        </w:tabs>
        <w:spacing w:before="0" w:after="0"/>
        <w:jc w:val="both"/>
        <w:rPr>
          <w:rStyle w:val="a9"/>
          <w:rFonts w:ascii="Times New Roman" w:hAnsi="Times New Roman"/>
          <w:b w:val="0"/>
          <w:bCs/>
          <w:noProof/>
          <w:kern w:val="32"/>
          <w:sz w:val="28"/>
          <w:szCs w:val="28"/>
          <w:u w:val="none"/>
        </w:rPr>
      </w:pPr>
      <w:hyperlink w:anchor="_Toc129076365" w:history="1">
        <w:r w:rsidR="00406D0E" w:rsidRPr="00400954">
          <w:rPr>
            <w:rStyle w:val="a9"/>
            <w:rFonts w:ascii="Times New Roman" w:hAnsi="Times New Roman"/>
            <w:b w:val="0"/>
            <w:bCs/>
            <w:caps w:val="0"/>
            <w:noProof/>
            <w:kern w:val="32"/>
            <w:sz w:val="28"/>
            <w:szCs w:val="28"/>
            <w:u w:val="none"/>
            <w:lang w:eastAsia="ru-RU"/>
          </w:rPr>
          <w:t>4.</w:t>
        </w:r>
        <w:r w:rsidR="00406D0E" w:rsidRPr="00400954">
          <w:rPr>
            <w:rStyle w:val="a9"/>
            <w:rFonts w:ascii="Times New Roman" w:hAnsi="Times New Roman"/>
            <w:b w:val="0"/>
            <w:bCs/>
            <w:noProof/>
            <w:kern w:val="32"/>
            <w:sz w:val="28"/>
            <w:szCs w:val="28"/>
            <w:u w:val="none"/>
          </w:rPr>
          <w:tab/>
        </w:r>
        <w:r w:rsidR="00406D0E" w:rsidRPr="00400954">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_Toc129076365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7</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1706E49D" w14:textId="410DDBC7" w:rsidR="00406D0E" w:rsidRPr="00400954" w:rsidRDefault="0021006B" w:rsidP="00400954">
      <w:pPr>
        <w:pStyle w:val="12"/>
        <w:tabs>
          <w:tab w:val="right" w:leader="dot" w:pos="9628"/>
        </w:tabs>
        <w:spacing w:before="0" w:after="0"/>
        <w:jc w:val="both"/>
        <w:rPr>
          <w:rStyle w:val="a9"/>
          <w:rFonts w:ascii="Times New Roman" w:hAnsi="Times New Roman"/>
          <w:b w:val="0"/>
          <w:bCs/>
          <w:noProof/>
          <w:kern w:val="32"/>
          <w:sz w:val="28"/>
          <w:szCs w:val="28"/>
          <w:u w:val="none"/>
        </w:rPr>
      </w:pPr>
      <w:hyperlink w:anchor="_Toc129076366" w:history="1">
        <w:r w:rsidR="00406D0E" w:rsidRPr="00400954">
          <w:rPr>
            <w:rStyle w:val="a9"/>
            <w:rFonts w:ascii="Times New Roman" w:hAnsi="Times New Roman"/>
            <w:b w:val="0"/>
            <w:bCs/>
            <w:caps w:val="0"/>
            <w:noProof/>
            <w:kern w:val="32"/>
            <w:sz w:val="28"/>
            <w:szCs w:val="28"/>
            <w:u w:val="non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_Toc129076366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8</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7E7D1A7F" w14:textId="00FB2C6D" w:rsidR="00406D0E" w:rsidRPr="00400954" w:rsidRDefault="0021006B" w:rsidP="00400954">
      <w:pPr>
        <w:pStyle w:val="12"/>
        <w:tabs>
          <w:tab w:val="right" w:leader="dot" w:pos="9628"/>
        </w:tabs>
        <w:spacing w:before="0" w:after="0"/>
        <w:jc w:val="both"/>
        <w:rPr>
          <w:rStyle w:val="a9"/>
          <w:rFonts w:ascii="Times New Roman" w:hAnsi="Times New Roman"/>
          <w:b w:val="0"/>
          <w:bCs/>
          <w:noProof/>
          <w:kern w:val="32"/>
          <w:sz w:val="28"/>
          <w:szCs w:val="28"/>
          <w:u w:val="none"/>
        </w:rPr>
      </w:pPr>
      <w:hyperlink w:anchor="_Toc129076367" w:history="1">
        <w:r w:rsidR="00406D0E" w:rsidRPr="00400954">
          <w:rPr>
            <w:rStyle w:val="a9"/>
            <w:rFonts w:ascii="Times New Roman" w:hAnsi="Times New Roman"/>
            <w:b w:val="0"/>
            <w:bCs/>
            <w:caps w:val="0"/>
            <w:noProof/>
            <w:kern w:val="32"/>
            <w:sz w:val="28"/>
            <w:szCs w:val="28"/>
            <w:u w:val="none"/>
            <w:lang w:eastAsia="ru-RU"/>
          </w:rPr>
          <w:t>5.1. Содержание дисциплины</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_Toc129076367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8</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206E7492" w14:textId="4D38F4DA" w:rsidR="00406D0E" w:rsidRPr="00400954" w:rsidRDefault="0021006B" w:rsidP="00400954">
      <w:pPr>
        <w:pStyle w:val="12"/>
        <w:tabs>
          <w:tab w:val="right" w:leader="dot" w:pos="9628"/>
        </w:tabs>
        <w:spacing w:before="0" w:after="0"/>
        <w:jc w:val="both"/>
        <w:rPr>
          <w:rStyle w:val="a9"/>
          <w:rFonts w:ascii="Times New Roman" w:hAnsi="Times New Roman"/>
          <w:b w:val="0"/>
          <w:bCs/>
          <w:noProof/>
          <w:kern w:val="32"/>
          <w:sz w:val="28"/>
          <w:szCs w:val="28"/>
          <w:u w:val="none"/>
        </w:rPr>
      </w:pPr>
      <w:hyperlink w:anchor="_Toc129076368" w:history="1">
        <w:r w:rsidR="00406D0E" w:rsidRPr="00400954">
          <w:rPr>
            <w:rStyle w:val="a9"/>
            <w:rFonts w:ascii="Times New Roman" w:hAnsi="Times New Roman"/>
            <w:b w:val="0"/>
            <w:bCs/>
            <w:caps w:val="0"/>
            <w:noProof/>
            <w:kern w:val="32"/>
            <w:sz w:val="28"/>
            <w:szCs w:val="28"/>
            <w:u w:val="none"/>
            <w:lang w:eastAsia="ru-RU"/>
          </w:rPr>
          <w:t>5.2. Учебно-тематический план</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_Toc129076368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12</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487AD763" w14:textId="747943BA" w:rsidR="00406D0E" w:rsidRPr="00400954" w:rsidRDefault="0021006B" w:rsidP="00400954">
      <w:pPr>
        <w:pStyle w:val="12"/>
        <w:tabs>
          <w:tab w:val="right" w:leader="dot" w:pos="9628"/>
        </w:tabs>
        <w:spacing w:before="0" w:after="0"/>
        <w:jc w:val="both"/>
        <w:rPr>
          <w:rStyle w:val="a9"/>
          <w:rFonts w:ascii="Times New Roman" w:hAnsi="Times New Roman"/>
          <w:b w:val="0"/>
          <w:bCs/>
          <w:noProof/>
          <w:kern w:val="32"/>
          <w:sz w:val="28"/>
          <w:szCs w:val="28"/>
          <w:u w:val="none"/>
        </w:rPr>
      </w:pPr>
      <w:hyperlink w:anchor="_Toc129076369" w:history="1">
        <w:r w:rsidR="00406D0E" w:rsidRPr="00400954">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_Toc129076369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13</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2BA5BC58" w14:textId="7D7A21C0" w:rsidR="00406D0E" w:rsidRPr="00400954" w:rsidRDefault="0021006B" w:rsidP="00400954">
      <w:pPr>
        <w:pStyle w:val="12"/>
        <w:tabs>
          <w:tab w:val="right" w:leader="dot" w:pos="9628"/>
        </w:tabs>
        <w:spacing w:before="0" w:after="0"/>
        <w:jc w:val="both"/>
        <w:rPr>
          <w:rStyle w:val="a9"/>
          <w:rFonts w:ascii="Times New Roman" w:hAnsi="Times New Roman"/>
          <w:b w:val="0"/>
          <w:bCs/>
          <w:noProof/>
          <w:kern w:val="32"/>
          <w:sz w:val="28"/>
          <w:szCs w:val="28"/>
          <w:u w:val="none"/>
        </w:rPr>
      </w:pPr>
      <w:hyperlink w:anchor="_Toc129076370" w:history="1">
        <w:r w:rsidR="00406D0E" w:rsidRPr="00400954">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406D0E" w:rsidRPr="00400954">
          <w:rPr>
            <w:rStyle w:val="a9"/>
            <w:rFonts w:ascii="Times New Roman" w:hAnsi="Times New Roman"/>
            <w:b w:val="0"/>
            <w:bCs/>
            <w:caps w:val="0"/>
            <w:noProof/>
            <w:webHidden/>
            <w:kern w:val="32"/>
            <w:sz w:val="28"/>
            <w:szCs w:val="28"/>
            <w:u w:val="none"/>
            <w:lang w:eastAsia="ru-RU"/>
          </w:rPr>
          <w:tab/>
        </w:r>
        <w:r w:rsidR="00406D0E" w:rsidRPr="00400954">
          <w:rPr>
            <w:rStyle w:val="a9"/>
            <w:rFonts w:ascii="Times New Roman" w:hAnsi="Times New Roman"/>
            <w:b w:val="0"/>
            <w:bCs/>
            <w:caps w:val="0"/>
            <w:noProof/>
            <w:webHidden/>
            <w:kern w:val="32"/>
            <w:sz w:val="28"/>
            <w:szCs w:val="28"/>
            <w:u w:val="none"/>
            <w:lang w:eastAsia="ru-RU"/>
          </w:rPr>
          <w:fldChar w:fldCharType="begin"/>
        </w:r>
        <w:r w:rsidR="00406D0E" w:rsidRPr="00400954">
          <w:rPr>
            <w:rStyle w:val="a9"/>
            <w:rFonts w:ascii="Times New Roman" w:hAnsi="Times New Roman"/>
            <w:b w:val="0"/>
            <w:bCs/>
            <w:caps w:val="0"/>
            <w:noProof/>
            <w:webHidden/>
            <w:kern w:val="32"/>
            <w:sz w:val="28"/>
            <w:szCs w:val="28"/>
            <w:u w:val="none"/>
            <w:lang w:eastAsia="ru-RU"/>
          </w:rPr>
          <w:instrText xml:space="preserve"> PAGEREF _Toc129076370 \h </w:instrText>
        </w:r>
        <w:r w:rsidR="00406D0E" w:rsidRPr="00400954">
          <w:rPr>
            <w:rStyle w:val="a9"/>
            <w:rFonts w:ascii="Times New Roman" w:hAnsi="Times New Roman"/>
            <w:b w:val="0"/>
            <w:bCs/>
            <w:caps w:val="0"/>
            <w:noProof/>
            <w:webHidden/>
            <w:kern w:val="32"/>
            <w:sz w:val="28"/>
            <w:szCs w:val="28"/>
            <w:u w:val="none"/>
            <w:lang w:eastAsia="ru-RU"/>
          </w:rPr>
        </w:r>
        <w:r w:rsidR="00406D0E" w:rsidRPr="00400954">
          <w:rPr>
            <w:rStyle w:val="a9"/>
            <w:rFonts w:ascii="Times New Roman" w:hAnsi="Times New Roman"/>
            <w:b w:val="0"/>
            <w:bCs/>
            <w:caps w:val="0"/>
            <w:noProof/>
            <w:webHidden/>
            <w:kern w:val="32"/>
            <w:sz w:val="28"/>
            <w:szCs w:val="28"/>
            <w:u w:val="none"/>
            <w:lang w:eastAsia="ru-RU"/>
          </w:rPr>
          <w:fldChar w:fldCharType="separate"/>
        </w:r>
        <w:r w:rsidR="000E35BC">
          <w:rPr>
            <w:rStyle w:val="a9"/>
            <w:rFonts w:ascii="Times New Roman" w:hAnsi="Times New Roman"/>
            <w:b w:val="0"/>
            <w:bCs/>
            <w:caps w:val="0"/>
            <w:noProof/>
            <w:webHidden/>
            <w:kern w:val="32"/>
            <w:sz w:val="28"/>
            <w:szCs w:val="28"/>
            <w:u w:val="none"/>
            <w:lang w:eastAsia="ru-RU"/>
          </w:rPr>
          <w:t>16</w:t>
        </w:r>
        <w:r w:rsidR="00406D0E" w:rsidRPr="00400954">
          <w:rPr>
            <w:rStyle w:val="a9"/>
            <w:rFonts w:ascii="Times New Roman" w:hAnsi="Times New Roman"/>
            <w:b w:val="0"/>
            <w:bCs/>
            <w:caps w:val="0"/>
            <w:noProof/>
            <w:webHidden/>
            <w:kern w:val="32"/>
            <w:sz w:val="28"/>
            <w:szCs w:val="28"/>
            <w:u w:val="none"/>
            <w:lang w:eastAsia="ru-RU"/>
          </w:rPr>
          <w:fldChar w:fldCharType="end"/>
        </w:r>
      </w:hyperlink>
    </w:p>
    <w:p w14:paraId="10374B79" w14:textId="79057198" w:rsidR="00406D0E" w:rsidRPr="00400954" w:rsidRDefault="0021006B" w:rsidP="00400954">
      <w:pPr>
        <w:pStyle w:val="20"/>
        <w:tabs>
          <w:tab w:val="right" w:leader="dot" w:pos="9628"/>
        </w:tabs>
        <w:jc w:val="both"/>
        <w:rPr>
          <w:rStyle w:val="a9"/>
          <w:rFonts w:ascii="Times New Roman" w:hAnsi="Times New Roman"/>
          <w:b w:val="0"/>
          <w:bCs/>
          <w:noProof/>
          <w:kern w:val="32"/>
          <w:sz w:val="28"/>
          <w:szCs w:val="28"/>
          <w:u w:val="none"/>
        </w:rPr>
      </w:pPr>
      <w:hyperlink w:anchor="_Toc129076371" w:history="1">
        <w:r w:rsidR="00406D0E" w:rsidRPr="00400954">
          <w:rPr>
            <w:rStyle w:val="a9"/>
            <w:rFonts w:ascii="Times New Roman" w:hAnsi="Times New Roman"/>
            <w:b w:val="0"/>
            <w:bCs/>
            <w:small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406D0E" w:rsidRPr="00400954">
          <w:rPr>
            <w:rStyle w:val="a9"/>
            <w:rFonts w:ascii="Times New Roman" w:hAnsi="Times New Roman"/>
            <w:b w:val="0"/>
            <w:bCs/>
            <w:smallCaps w:val="0"/>
            <w:noProof/>
            <w:webHidden/>
            <w:kern w:val="32"/>
            <w:sz w:val="28"/>
            <w:szCs w:val="28"/>
            <w:u w:val="none"/>
            <w:lang w:eastAsia="ru-RU"/>
          </w:rPr>
          <w:tab/>
        </w:r>
        <w:r w:rsidR="00406D0E" w:rsidRPr="00400954">
          <w:rPr>
            <w:rStyle w:val="a9"/>
            <w:rFonts w:ascii="Times New Roman" w:hAnsi="Times New Roman"/>
            <w:b w:val="0"/>
            <w:bCs/>
            <w:smallCaps w:val="0"/>
            <w:noProof/>
            <w:webHidden/>
            <w:kern w:val="32"/>
            <w:sz w:val="28"/>
            <w:szCs w:val="28"/>
            <w:u w:val="none"/>
            <w:lang w:eastAsia="ru-RU"/>
          </w:rPr>
          <w:fldChar w:fldCharType="begin"/>
        </w:r>
        <w:r w:rsidR="00406D0E" w:rsidRPr="00400954">
          <w:rPr>
            <w:rStyle w:val="a9"/>
            <w:rFonts w:ascii="Times New Roman" w:hAnsi="Times New Roman"/>
            <w:b w:val="0"/>
            <w:bCs/>
            <w:smallCaps w:val="0"/>
            <w:noProof/>
            <w:webHidden/>
            <w:kern w:val="32"/>
            <w:sz w:val="28"/>
            <w:szCs w:val="28"/>
            <w:u w:val="none"/>
            <w:lang w:eastAsia="ru-RU"/>
          </w:rPr>
          <w:instrText xml:space="preserve"> PAGEREF _Toc129076371 \h </w:instrText>
        </w:r>
        <w:r w:rsidR="00406D0E" w:rsidRPr="00400954">
          <w:rPr>
            <w:rStyle w:val="a9"/>
            <w:rFonts w:ascii="Times New Roman" w:hAnsi="Times New Roman"/>
            <w:b w:val="0"/>
            <w:bCs/>
            <w:smallCaps w:val="0"/>
            <w:noProof/>
            <w:webHidden/>
            <w:kern w:val="32"/>
            <w:sz w:val="28"/>
            <w:szCs w:val="28"/>
            <w:u w:val="none"/>
            <w:lang w:eastAsia="ru-RU"/>
          </w:rPr>
        </w:r>
        <w:r w:rsidR="00406D0E" w:rsidRPr="00400954">
          <w:rPr>
            <w:rStyle w:val="a9"/>
            <w:rFonts w:ascii="Times New Roman" w:hAnsi="Times New Roman"/>
            <w:b w:val="0"/>
            <w:bCs/>
            <w:smallCaps w:val="0"/>
            <w:noProof/>
            <w:webHidden/>
            <w:kern w:val="32"/>
            <w:sz w:val="28"/>
            <w:szCs w:val="28"/>
            <w:u w:val="none"/>
            <w:lang w:eastAsia="ru-RU"/>
          </w:rPr>
          <w:fldChar w:fldCharType="separate"/>
        </w:r>
        <w:r w:rsidR="000E35BC">
          <w:rPr>
            <w:rStyle w:val="a9"/>
            <w:rFonts w:ascii="Times New Roman" w:hAnsi="Times New Roman"/>
            <w:b w:val="0"/>
            <w:bCs/>
            <w:smallCaps w:val="0"/>
            <w:noProof/>
            <w:webHidden/>
            <w:kern w:val="32"/>
            <w:sz w:val="28"/>
            <w:szCs w:val="28"/>
            <w:u w:val="none"/>
            <w:lang w:eastAsia="ru-RU"/>
          </w:rPr>
          <w:t>16</w:t>
        </w:r>
        <w:r w:rsidR="00406D0E" w:rsidRPr="00400954">
          <w:rPr>
            <w:rStyle w:val="a9"/>
            <w:rFonts w:ascii="Times New Roman" w:hAnsi="Times New Roman"/>
            <w:b w:val="0"/>
            <w:bCs/>
            <w:smallCaps w:val="0"/>
            <w:noProof/>
            <w:webHidden/>
            <w:kern w:val="32"/>
            <w:sz w:val="28"/>
            <w:szCs w:val="28"/>
            <w:u w:val="none"/>
            <w:lang w:eastAsia="ru-RU"/>
          </w:rPr>
          <w:fldChar w:fldCharType="end"/>
        </w:r>
      </w:hyperlink>
    </w:p>
    <w:p w14:paraId="345709B8" w14:textId="1E1FB328" w:rsidR="00406D0E" w:rsidRPr="00400954" w:rsidRDefault="0021006B" w:rsidP="00400954">
      <w:pPr>
        <w:pStyle w:val="20"/>
        <w:tabs>
          <w:tab w:val="right" w:leader="dot" w:pos="9628"/>
        </w:tabs>
        <w:jc w:val="both"/>
        <w:rPr>
          <w:rFonts w:ascii="Times New Roman" w:eastAsiaTheme="minorEastAsia" w:hAnsi="Times New Roman"/>
          <w:b w:val="0"/>
          <w:smallCaps w:val="0"/>
          <w:noProof/>
          <w:sz w:val="28"/>
          <w:szCs w:val="28"/>
          <w:lang w:eastAsia="ru-RU"/>
        </w:rPr>
      </w:pPr>
      <w:hyperlink w:anchor="_Toc129076372" w:history="1">
        <w:r w:rsidR="00406D0E" w:rsidRPr="00400954">
          <w:rPr>
            <w:rStyle w:val="a9"/>
            <w:rFonts w:ascii="Times New Roman" w:hAnsi="Times New Roman"/>
            <w:b w:val="0"/>
            <w:bCs/>
            <w:smallCaps w:val="0"/>
            <w:noProof/>
            <w:kern w:val="32"/>
            <w:sz w:val="28"/>
            <w:szCs w:val="28"/>
            <w:u w:val="none"/>
            <w:lang w:eastAsia="ru-RU"/>
          </w:rPr>
          <w:t>6.2. Перечень вопросов, заданий, тем для подготовки к текущему контролю</w:t>
        </w:r>
        <w:r w:rsidR="00406D0E" w:rsidRPr="00400954">
          <w:rPr>
            <w:rStyle w:val="a9"/>
            <w:rFonts w:ascii="Times New Roman" w:hAnsi="Times New Roman"/>
            <w:b w:val="0"/>
            <w:bCs/>
            <w:smallCaps w:val="0"/>
            <w:noProof/>
            <w:webHidden/>
            <w:kern w:val="32"/>
            <w:sz w:val="28"/>
            <w:szCs w:val="28"/>
            <w:u w:val="none"/>
            <w:lang w:eastAsia="ru-RU"/>
          </w:rPr>
          <w:tab/>
        </w:r>
        <w:r w:rsidR="00406D0E" w:rsidRPr="00400954">
          <w:rPr>
            <w:rStyle w:val="a9"/>
            <w:rFonts w:ascii="Times New Roman" w:hAnsi="Times New Roman"/>
            <w:b w:val="0"/>
            <w:bCs/>
            <w:smallCaps w:val="0"/>
            <w:noProof/>
            <w:webHidden/>
            <w:kern w:val="32"/>
            <w:sz w:val="28"/>
            <w:szCs w:val="28"/>
            <w:u w:val="none"/>
            <w:lang w:eastAsia="ru-RU"/>
          </w:rPr>
          <w:fldChar w:fldCharType="begin"/>
        </w:r>
        <w:r w:rsidR="00406D0E" w:rsidRPr="00400954">
          <w:rPr>
            <w:rStyle w:val="a9"/>
            <w:rFonts w:ascii="Times New Roman" w:hAnsi="Times New Roman"/>
            <w:b w:val="0"/>
            <w:bCs/>
            <w:smallCaps w:val="0"/>
            <w:noProof/>
            <w:webHidden/>
            <w:kern w:val="32"/>
            <w:sz w:val="28"/>
            <w:szCs w:val="28"/>
            <w:u w:val="none"/>
            <w:lang w:eastAsia="ru-RU"/>
          </w:rPr>
          <w:instrText xml:space="preserve"> PAGEREF _Toc129076372 \h </w:instrText>
        </w:r>
        <w:r w:rsidR="00406D0E" w:rsidRPr="00400954">
          <w:rPr>
            <w:rStyle w:val="a9"/>
            <w:rFonts w:ascii="Times New Roman" w:hAnsi="Times New Roman"/>
            <w:b w:val="0"/>
            <w:bCs/>
            <w:smallCaps w:val="0"/>
            <w:noProof/>
            <w:webHidden/>
            <w:kern w:val="32"/>
            <w:sz w:val="28"/>
            <w:szCs w:val="28"/>
            <w:u w:val="none"/>
            <w:lang w:eastAsia="ru-RU"/>
          </w:rPr>
        </w:r>
        <w:r w:rsidR="00406D0E" w:rsidRPr="00400954">
          <w:rPr>
            <w:rStyle w:val="a9"/>
            <w:rFonts w:ascii="Times New Roman" w:hAnsi="Times New Roman"/>
            <w:b w:val="0"/>
            <w:bCs/>
            <w:smallCaps w:val="0"/>
            <w:noProof/>
            <w:webHidden/>
            <w:kern w:val="32"/>
            <w:sz w:val="28"/>
            <w:szCs w:val="28"/>
            <w:u w:val="none"/>
            <w:lang w:eastAsia="ru-RU"/>
          </w:rPr>
          <w:fldChar w:fldCharType="separate"/>
        </w:r>
        <w:r w:rsidR="000E35BC">
          <w:rPr>
            <w:rStyle w:val="a9"/>
            <w:rFonts w:ascii="Times New Roman" w:hAnsi="Times New Roman"/>
            <w:b w:val="0"/>
            <w:bCs/>
            <w:smallCaps w:val="0"/>
            <w:noProof/>
            <w:webHidden/>
            <w:kern w:val="32"/>
            <w:sz w:val="28"/>
            <w:szCs w:val="28"/>
            <w:u w:val="none"/>
            <w:lang w:eastAsia="ru-RU"/>
          </w:rPr>
          <w:t>18</w:t>
        </w:r>
        <w:r w:rsidR="00406D0E" w:rsidRPr="00400954">
          <w:rPr>
            <w:rStyle w:val="a9"/>
            <w:rFonts w:ascii="Times New Roman" w:hAnsi="Times New Roman"/>
            <w:b w:val="0"/>
            <w:bCs/>
            <w:smallCaps w:val="0"/>
            <w:noProof/>
            <w:webHidden/>
            <w:kern w:val="32"/>
            <w:sz w:val="28"/>
            <w:szCs w:val="28"/>
            <w:u w:val="none"/>
            <w:lang w:eastAsia="ru-RU"/>
          </w:rPr>
          <w:fldChar w:fldCharType="end"/>
        </w:r>
      </w:hyperlink>
    </w:p>
    <w:p w14:paraId="0A1CAA7E" w14:textId="52A76F63"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3" w:history="1">
        <w:r w:rsidR="00406D0E" w:rsidRPr="00400954">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_Toc129076373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20</w:t>
        </w:r>
        <w:r w:rsidR="00406D0E" w:rsidRPr="00400954">
          <w:rPr>
            <w:rFonts w:ascii="Times New Roman" w:hAnsi="Times New Roman"/>
            <w:b w:val="0"/>
            <w:noProof/>
            <w:webHidden/>
            <w:sz w:val="28"/>
            <w:szCs w:val="28"/>
            <w:u w:val="none"/>
          </w:rPr>
          <w:fldChar w:fldCharType="end"/>
        </w:r>
      </w:hyperlink>
    </w:p>
    <w:p w14:paraId="08C564AA" w14:textId="67661EEC"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4" w:history="1">
        <w:r w:rsidR="00406D0E" w:rsidRPr="00400954">
          <w:rPr>
            <w:rStyle w:val="a9"/>
            <w:rFonts w:ascii="Times New Roman" w:hAnsi="Times New Roman"/>
            <w:b w:val="0"/>
            <w:bCs/>
            <w:caps w:val="0"/>
            <w:noProof/>
            <w:kern w:val="32"/>
            <w:sz w:val="28"/>
            <w:szCs w:val="28"/>
            <w:u w:val="none"/>
            <w:lang w:eastAsia="ru-RU"/>
          </w:rPr>
          <w:t>8. Перечень основной и дополнительной учебной литературы, необходимой для освоения дисциплины</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_Toc129076374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33</w:t>
        </w:r>
        <w:r w:rsidR="00406D0E" w:rsidRPr="00400954">
          <w:rPr>
            <w:rFonts w:ascii="Times New Roman" w:hAnsi="Times New Roman"/>
            <w:b w:val="0"/>
            <w:noProof/>
            <w:webHidden/>
            <w:sz w:val="28"/>
            <w:szCs w:val="28"/>
            <w:u w:val="none"/>
          </w:rPr>
          <w:fldChar w:fldCharType="end"/>
        </w:r>
      </w:hyperlink>
    </w:p>
    <w:p w14:paraId="17B38CC6" w14:textId="1DADADD4"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5" w:history="1">
        <w:r w:rsidR="00406D0E" w:rsidRPr="00400954">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_Toc129076375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33</w:t>
        </w:r>
        <w:r w:rsidR="00406D0E" w:rsidRPr="00400954">
          <w:rPr>
            <w:rFonts w:ascii="Times New Roman" w:hAnsi="Times New Roman"/>
            <w:b w:val="0"/>
            <w:noProof/>
            <w:webHidden/>
            <w:sz w:val="28"/>
            <w:szCs w:val="28"/>
            <w:u w:val="none"/>
          </w:rPr>
          <w:fldChar w:fldCharType="end"/>
        </w:r>
      </w:hyperlink>
    </w:p>
    <w:p w14:paraId="5E2C588D" w14:textId="30913964"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6" w:history="1">
        <w:r w:rsidR="00406D0E" w:rsidRPr="00400954">
          <w:rPr>
            <w:rStyle w:val="a9"/>
            <w:rFonts w:ascii="Times New Roman" w:hAnsi="Times New Roman"/>
            <w:b w:val="0"/>
            <w:bCs/>
            <w:noProof/>
            <w:kern w:val="32"/>
            <w:sz w:val="28"/>
            <w:szCs w:val="28"/>
            <w:u w:val="none"/>
            <w:lang w:eastAsia="ru-RU"/>
          </w:rPr>
          <w:t xml:space="preserve">10. </w:t>
        </w:r>
        <w:r w:rsidR="00406D0E" w:rsidRPr="00400954">
          <w:rPr>
            <w:rStyle w:val="a9"/>
            <w:rFonts w:ascii="Times New Roman" w:hAnsi="Times New Roman"/>
            <w:b w:val="0"/>
            <w:bCs/>
            <w:caps w:val="0"/>
            <w:noProof/>
            <w:kern w:val="32"/>
            <w:sz w:val="28"/>
            <w:szCs w:val="28"/>
            <w:u w:val="none"/>
            <w:lang w:eastAsia="ru-RU"/>
          </w:rPr>
          <w:t>Методические указания для обучающихся по освоению дисциплины</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_Toc129076376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35</w:t>
        </w:r>
        <w:r w:rsidR="00406D0E" w:rsidRPr="00400954">
          <w:rPr>
            <w:rFonts w:ascii="Times New Roman" w:hAnsi="Times New Roman"/>
            <w:b w:val="0"/>
            <w:noProof/>
            <w:webHidden/>
            <w:sz w:val="28"/>
            <w:szCs w:val="28"/>
            <w:u w:val="none"/>
          </w:rPr>
          <w:fldChar w:fldCharType="end"/>
        </w:r>
      </w:hyperlink>
    </w:p>
    <w:p w14:paraId="664E0425" w14:textId="7373E04B"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7" w:history="1">
        <w:r w:rsidR="00406D0E" w:rsidRPr="00400954">
          <w:rPr>
            <w:rStyle w:val="a9"/>
            <w:rFonts w:ascii="Times New Roman" w:hAnsi="Times New Roman"/>
            <w:b w:val="0"/>
            <w:bCs/>
            <w:noProof/>
            <w:kern w:val="32"/>
            <w:sz w:val="28"/>
            <w:szCs w:val="28"/>
            <w:u w:val="none"/>
            <w:lang w:eastAsia="ru-RU"/>
          </w:rPr>
          <w:t xml:space="preserve">11. </w:t>
        </w:r>
        <w:r w:rsidR="00406D0E" w:rsidRPr="00400954">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_Toc129076377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37</w:t>
        </w:r>
        <w:r w:rsidR="00406D0E" w:rsidRPr="00400954">
          <w:rPr>
            <w:rFonts w:ascii="Times New Roman" w:hAnsi="Times New Roman"/>
            <w:b w:val="0"/>
            <w:noProof/>
            <w:webHidden/>
            <w:sz w:val="28"/>
            <w:szCs w:val="28"/>
            <w:u w:val="none"/>
          </w:rPr>
          <w:fldChar w:fldCharType="end"/>
        </w:r>
      </w:hyperlink>
    </w:p>
    <w:p w14:paraId="5A01E0FF" w14:textId="5DD0DC79"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8" w:history="1">
        <w:r w:rsidR="00406D0E" w:rsidRPr="00400954">
          <w:rPr>
            <w:rStyle w:val="a9"/>
            <w:rFonts w:ascii="Times New Roman" w:hAnsi="Times New Roman"/>
            <w:b w:val="0"/>
            <w:caps w:val="0"/>
            <w:noProof/>
            <w:sz w:val="28"/>
            <w:szCs w:val="28"/>
            <w:u w:val="none"/>
          </w:rPr>
          <w:t>11. 1. Комплект лицензионного программного обеспечения:</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_Toc129076378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37</w:t>
        </w:r>
        <w:r w:rsidR="00406D0E" w:rsidRPr="00400954">
          <w:rPr>
            <w:rFonts w:ascii="Times New Roman" w:hAnsi="Times New Roman"/>
            <w:b w:val="0"/>
            <w:noProof/>
            <w:webHidden/>
            <w:sz w:val="28"/>
            <w:szCs w:val="28"/>
            <w:u w:val="none"/>
          </w:rPr>
          <w:fldChar w:fldCharType="end"/>
        </w:r>
      </w:hyperlink>
    </w:p>
    <w:p w14:paraId="15218383" w14:textId="0EBB276A"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79" w:history="1">
        <w:r w:rsidR="00406D0E" w:rsidRPr="00400954">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_Toc129076379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37</w:t>
        </w:r>
        <w:r w:rsidR="00406D0E" w:rsidRPr="00400954">
          <w:rPr>
            <w:rFonts w:ascii="Times New Roman" w:hAnsi="Times New Roman"/>
            <w:b w:val="0"/>
            <w:noProof/>
            <w:webHidden/>
            <w:sz w:val="28"/>
            <w:szCs w:val="28"/>
            <w:u w:val="none"/>
          </w:rPr>
          <w:fldChar w:fldCharType="end"/>
        </w:r>
      </w:hyperlink>
    </w:p>
    <w:p w14:paraId="41BEE925" w14:textId="07A8FE25"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80" w:history="1">
        <w:r w:rsidR="00406D0E" w:rsidRPr="00400954">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_Toc129076380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38</w:t>
        </w:r>
        <w:r w:rsidR="00406D0E" w:rsidRPr="00400954">
          <w:rPr>
            <w:rFonts w:ascii="Times New Roman" w:hAnsi="Times New Roman"/>
            <w:b w:val="0"/>
            <w:noProof/>
            <w:webHidden/>
            <w:sz w:val="28"/>
            <w:szCs w:val="28"/>
            <w:u w:val="none"/>
          </w:rPr>
          <w:fldChar w:fldCharType="end"/>
        </w:r>
      </w:hyperlink>
    </w:p>
    <w:p w14:paraId="5402FEE4" w14:textId="71874287" w:rsidR="00406D0E" w:rsidRPr="00400954" w:rsidRDefault="0021006B" w:rsidP="00400954">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381" w:history="1">
        <w:r w:rsidR="00406D0E" w:rsidRPr="00400954">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406D0E" w:rsidRPr="00400954">
          <w:rPr>
            <w:rFonts w:ascii="Times New Roman" w:hAnsi="Times New Roman"/>
            <w:b w:val="0"/>
            <w:noProof/>
            <w:webHidden/>
            <w:sz w:val="28"/>
            <w:szCs w:val="28"/>
            <w:u w:val="none"/>
          </w:rPr>
          <w:tab/>
        </w:r>
        <w:r w:rsidR="00406D0E" w:rsidRPr="00400954">
          <w:rPr>
            <w:rFonts w:ascii="Times New Roman" w:hAnsi="Times New Roman"/>
            <w:b w:val="0"/>
            <w:noProof/>
            <w:webHidden/>
            <w:sz w:val="28"/>
            <w:szCs w:val="28"/>
            <w:u w:val="none"/>
          </w:rPr>
          <w:fldChar w:fldCharType="begin"/>
        </w:r>
        <w:r w:rsidR="00406D0E" w:rsidRPr="00400954">
          <w:rPr>
            <w:rFonts w:ascii="Times New Roman" w:hAnsi="Times New Roman"/>
            <w:b w:val="0"/>
            <w:noProof/>
            <w:webHidden/>
            <w:sz w:val="28"/>
            <w:szCs w:val="28"/>
            <w:u w:val="none"/>
          </w:rPr>
          <w:instrText xml:space="preserve"> PAGEREF _Toc129076381 \h </w:instrText>
        </w:r>
        <w:r w:rsidR="00406D0E" w:rsidRPr="00400954">
          <w:rPr>
            <w:rFonts w:ascii="Times New Roman" w:hAnsi="Times New Roman"/>
            <w:b w:val="0"/>
            <w:noProof/>
            <w:webHidden/>
            <w:sz w:val="28"/>
            <w:szCs w:val="28"/>
            <w:u w:val="none"/>
          </w:rPr>
        </w:r>
        <w:r w:rsidR="00406D0E" w:rsidRPr="00400954">
          <w:rPr>
            <w:rFonts w:ascii="Times New Roman" w:hAnsi="Times New Roman"/>
            <w:b w:val="0"/>
            <w:noProof/>
            <w:webHidden/>
            <w:sz w:val="28"/>
            <w:szCs w:val="28"/>
            <w:u w:val="none"/>
          </w:rPr>
          <w:fldChar w:fldCharType="separate"/>
        </w:r>
        <w:r w:rsidR="000E35BC">
          <w:rPr>
            <w:rFonts w:ascii="Times New Roman" w:hAnsi="Times New Roman"/>
            <w:b w:val="0"/>
            <w:noProof/>
            <w:webHidden/>
            <w:sz w:val="28"/>
            <w:szCs w:val="28"/>
            <w:u w:val="none"/>
          </w:rPr>
          <w:t>38</w:t>
        </w:r>
        <w:r w:rsidR="00406D0E" w:rsidRPr="00400954">
          <w:rPr>
            <w:rFonts w:ascii="Times New Roman" w:hAnsi="Times New Roman"/>
            <w:b w:val="0"/>
            <w:noProof/>
            <w:webHidden/>
            <w:sz w:val="28"/>
            <w:szCs w:val="28"/>
            <w:u w:val="none"/>
          </w:rPr>
          <w:fldChar w:fldCharType="end"/>
        </w:r>
      </w:hyperlink>
    </w:p>
    <w:p w14:paraId="41E08209" w14:textId="13FE4AC5" w:rsidR="002334FE" w:rsidRPr="003E3142" w:rsidRDefault="00577739" w:rsidP="00406D0E">
      <w:pPr>
        <w:pStyle w:val="12"/>
        <w:tabs>
          <w:tab w:val="right" w:leader="dot" w:pos="9781"/>
        </w:tabs>
        <w:spacing w:before="0" w:after="0"/>
        <w:jc w:val="both"/>
        <w:rPr>
          <w:rStyle w:val="a9"/>
          <w:rFonts w:ascii="Times New Roman" w:hAnsi="Times New Roman"/>
          <w:b w:val="0"/>
          <w:caps w:val="0"/>
          <w:noProof/>
          <w:color w:val="auto"/>
          <w:sz w:val="28"/>
          <w:szCs w:val="28"/>
          <w:u w:val="none"/>
          <w:lang w:eastAsia="ru-RU"/>
        </w:rPr>
      </w:pPr>
      <w:r w:rsidRPr="00400954">
        <w:rPr>
          <w:rStyle w:val="a9"/>
          <w:rFonts w:ascii="Times New Roman" w:hAnsi="Times New Roman"/>
          <w:b w:val="0"/>
          <w:caps w:val="0"/>
          <w:noProof/>
          <w:color w:val="auto"/>
          <w:sz w:val="28"/>
          <w:szCs w:val="28"/>
          <w:u w:val="none"/>
          <w:lang w:eastAsia="ru-RU"/>
        </w:rPr>
        <w:fldChar w:fldCharType="end"/>
      </w:r>
    </w:p>
    <w:p w14:paraId="5CE967F0" w14:textId="77777777" w:rsidR="00113A28" w:rsidRPr="003E3142" w:rsidRDefault="00113A28" w:rsidP="002243C5">
      <w:pPr>
        <w:spacing w:after="0" w:line="360" w:lineRule="auto"/>
        <w:jc w:val="both"/>
        <w:rPr>
          <w:rFonts w:ascii="Times New Roman" w:hAnsi="Times New Roman"/>
          <w:bCs/>
          <w:i/>
          <w:kern w:val="32"/>
          <w:sz w:val="28"/>
          <w:szCs w:val="28"/>
          <w:lang w:eastAsia="ru-RU"/>
        </w:rPr>
      </w:pPr>
      <w:bookmarkStart w:id="1" w:name="h.1fob9te" w:colFirst="0" w:colLast="0"/>
      <w:bookmarkStart w:id="2" w:name="_Toc375223915"/>
      <w:bookmarkEnd w:id="1"/>
      <w:r w:rsidRPr="003E3142">
        <w:rPr>
          <w:rFonts w:ascii="Times New Roman" w:hAnsi="Times New Roman"/>
          <w:bCs/>
          <w:i/>
          <w:kern w:val="32"/>
          <w:sz w:val="28"/>
          <w:szCs w:val="28"/>
          <w:lang w:eastAsia="ru-RU"/>
        </w:rPr>
        <w:br w:type="page"/>
      </w:r>
    </w:p>
    <w:p w14:paraId="014545C5" w14:textId="77777777" w:rsidR="002334FE" w:rsidRPr="003E3142" w:rsidRDefault="00AE6190" w:rsidP="005C6EC0">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129076362"/>
      <w:bookmarkEnd w:id="2"/>
      <w:r w:rsidRPr="003E3142">
        <w:rPr>
          <w:bCs/>
          <w:color w:val="auto"/>
          <w:kern w:val="32"/>
          <w:sz w:val="28"/>
          <w:szCs w:val="28"/>
          <w:lang w:eastAsia="ru-RU"/>
        </w:rPr>
        <w:lastRenderedPageBreak/>
        <w:t>Наименование дисциплины</w:t>
      </w:r>
      <w:bookmarkEnd w:id="3"/>
    </w:p>
    <w:p w14:paraId="59925967" w14:textId="77777777" w:rsidR="00A5167A" w:rsidRPr="003E3142" w:rsidRDefault="00F92E36" w:rsidP="005C6EC0">
      <w:pPr>
        <w:pStyle w:val="10"/>
        <w:tabs>
          <w:tab w:val="left" w:pos="1134"/>
        </w:tabs>
        <w:spacing w:before="0" w:after="0" w:line="360" w:lineRule="auto"/>
        <w:ind w:firstLine="709"/>
        <w:jc w:val="both"/>
        <w:rPr>
          <w:color w:val="auto"/>
          <w:sz w:val="28"/>
          <w:szCs w:val="28"/>
        </w:rPr>
      </w:pPr>
      <w:r w:rsidRPr="003E3142">
        <w:rPr>
          <w:color w:val="auto"/>
          <w:sz w:val="28"/>
          <w:szCs w:val="28"/>
        </w:rPr>
        <w:t>Поведенческие финансы</w:t>
      </w:r>
      <w:r w:rsidR="00B041BF" w:rsidRPr="003E3142">
        <w:rPr>
          <w:color w:val="auto"/>
          <w:sz w:val="28"/>
          <w:szCs w:val="28"/>
        </w:rPr>
        <w:t>.</w:t>
      </w:r>
    </w:p>
    <w:p w14:paraId="5E7C9F28" w14:textId="77777777" w:rsidR="00C87D00" w:rsidRPr="003E3142"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4" w:name="_Toc129076363"/>
      <w:bookmarkStart w:id="5" w:name="_Toc293046074"/>
      <w:bookmarkStart w:id="6" w:name="_Toc8647305"/>
      <w:bookmarkStart w:id="7" w:name="_Toc11145532"/>
      <w:r w:rsidRPr="003E3142">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c"/>
        <w:tblW w:w="9776" w:type="dxa"/>
        <w:tblLayout w:type="fixed"/>
        <w:tblLook w:val="04A0" w:firstRow="1" w:lastRow="0" w:firstColumn="1" w:lastColumn="0" w:noHBand="0" w:noVBand="1"/>
      </w:tblPr>
      <w:tblGrid>
        <w:gridCol w:w="988"/>
        <w:gridCol w:w="2276"/>
        <w:gridCol w:w="2533"/>
        <w:gridCol w:w="3979"/>
      </w:tblGrid>
      <w:tr w:rsidR="00393A3A" w:rsidRPr="003E3142" w14:paraId="65479E38" w14:textId="77777777" w:rsidTr="00831446">
        <w:tc>
          <w:tcPr>
            <w:tcW w:w="988" w:type="dxa"/>
          </w:tcPr>
          <w:p w14:paraId="6DF2A58F" w14:textId="77777777" w:rsidR="00C87D00" w:rsidRPr="003E3142" w:rsidRDefault="00C87D00" w:rsidP="005C6EC0">
            <w:pPr>
              <w:tabs>
                <w:tab w:val="left" w:pos="540"/>
              </w:tabs>
              <w:spacing w:after="0"/>
              <w:contextualSpacing/>
              <w:jc w:val="both"/>
              <w:rPr>
                <w:rFonts w:ascii="Times New Roman" w:hAnsi="Times New Roman"/>
              </w:rPr>
            </w:pPr>
            <w:r w:rsidRPr="003E3142">
              <w:rPr>
                <w:rFonts w:ascii="Times New Roman" w:hAnsi="Times New Roman"/>
              </w:rPr>
              <w:t>Код компетенции</w:t>
            </w:r>
          </w:p>
        </w:tc>
        <w:tc>
          <w:tcPr>
            <w:tcW w:w="2276" w:type="dxa"/>
          </w:tcPr>
          <w:p w14:paraId="10C64B99" w14:textId="77777777" w:rsidR="00C87D00" w:rsidRPr="003E3142" w:rsidRDefault="00C87D00" w:rsidP="005C6EC0">
            <w:pPr>
              <w:tabs>
                <w:tab w:val="left" w:pos="540"/>
              </w:tabs>
              <w:spacing w:after="0"/>
              <w:contextualSpacing/>
              <w:jc w:val="both"/>
              <w:rPr>
                <w:rFonts w:ascii="Times New Roman" w:hAnsi="Times New Roman"/>
              </w:rPr>
            </w:pPr>
            <w:r w:rsidRPr="003E3142">
              <w:rPr>
                <w:rFonts w:ascii="Times New Roman" w:hAnsi="Times New Roman"/>
              </w:rPr>
              <w:t>Наименование компетенции</w:t>
            </w:r>
          </w:p>
        </w:tc>
        <w:tc>
          <w:tcPr>
            <w:tcW w:w="2533" w:type="dxa"/>
          </w:tcPr>
          <w:p w14:paraId="224EEEBF" w14:textId="1FDB869F" w:rsidR="00C87D00" w:rsidRPr="003E3142" w:rsidRDefault="00C87D00" w:rsidP="002D5AB4">
            <w:pPr>
              <w:tabs>
                <w:tab w:val="left" w:pos="540"/>
              </w:tabs>
              <w:spacing w:after="0"/>
              <w:contextualSpacing/>
              <w:jc w:val="both"/>
              <w:rPr>
                <w:rFonts w:ascii="Times New Roman" w:hAnsi="Times New Roman"/>
              </w:rPr>
            </w:pPr>
            <w:r w:rsidRPr="003E3142">
              <w:rPr>
                <w:rFonts w:ascii="Times New Roman" w:hAnsi="Times New Roman"/>
              </w:rPr>
              <w:t>Индикаторы достижения компетенции</w:t>
            </w:r>
          </w:p>
        </w:tc>
        <w:tc>
          <w:tcPr>
            <w:tcW w:w="3979" w:type="dxa"/>
          </w:tcPr>
          <w:p w14:paraId="4929D7C6" w14:textId="1C5F89ED" w:rsidR="00C87D00" w:rsidRPr="003E3142" w:rsidRDefault="00C87D00" w:rsidP="002D5AB4">
            <w:pPr>
              <w:tabs>
                <w:tab w:val="left" w:pos="540"/>
              </w:tabs>
              <w:spacing w:after="0"/>
              <w:contextualSpacing/>
              <w:jc w:val="both"/>
              <w:rPr>
                <w:rFonts w:ascii="Times New Roman" w:hAnsi="Times New Roman"/>
              </w:rPr>
            </w:pPr>
            <w:r w:rsidRPr="003E3142">
              <w:rPr>
                <w:rFonts w:ascii="Times New Roman" w:hAnsi="Times New Roman"/>
              </w:rPr>
              <w:t>Результаты обучения (умения и знания), соотнесенные с индикаторами достижения компетенции</w:t>
            </w:r>
          </w:p>
        </w:tc>
      </w:tr>
      <w:tr w:rsidR="00FE15AE" w:rsidRPr="003E3142" w14:paraId="278F8A7E" w14:textId="77777777" w:rsidTr="00831446">
        <w:tc>
          <w:tcPr>
            <w:tcW w:w="9776" w:type="dxa"/>
            <w:gridSpan w:val="4"/>
          </w:tcPr>
          <w:p w14:paraId="191D6FBD" w14:textId="77777777" w:rsidR="00FE15AE" w:rsidRDefault="00FE15AE" w:rsidP="00FE15AE">
            <w:pPr>
              <w:tabs>
                <w:tab w:val="left" w:pos="540"/>
              </w:tabs>
              <w:spacing w:after="0"/>
              <w:contextualSpacing/>
              <w:jc w:val="center"/>
              <w:rPr>
                <w:rFonts w:ascii="Times New Roman" w:hAnsi="Times New Roman"/>
                <w:b/>
              </w:rPr>
            </w:pPr>
            <w:r w:rsidRPr="003E3142">
              <w:rPr>
                <w:rFonts w:ascii="Times New Roman" w:hAnsi="Times New Roman"/>
                <w:b/>
              </w:rPr>
              <w:t>Профил</w:t>
            </w:r>
            <w:r>
              <w:rPr>
                <w:rFonts w:ascii="Times New Roman" w:hAnsi="Times New Roman"/>
                <w:b/>
              </w:rPr>
              <w:t>и:</w:t>
            </w:r>
            <w:r w:rsidRPr="003E3142">
              <w:rPr>
                <w:rFonts w:ascii="Times New Roman" w:hAnsi="Times New Roman"/>
                <w:b/>
              </w:rPr>
              <w:t xml:space="preserve"> «Корпоративные финансы»</w:t>
            </w:r>
            <w:r>
              <w:rPr>
                <w:rFonts w:ascii="Times New Roman" w:hAnsi="Times New Roman"/>
                <w:b/>
              </w:rPr>
              <w:t>, «Корпоративные финансы и инвестиции»</w:t>
            </w:r>
            <w:r w:rsidR="007037B0">
              <w:rPr>
                <w:rFonts w:ascii="Times New Roman" w:hAnsi="Times New Roman"/>
                <w:b/>
              </w:rPr>
              <w:t>,</w:t>
            </w:r>
          </w:p>
          <w:p w14:paraId="4076C5D0" w14:textId="5D0B74C7" w:rsidR="007037B0" w:rsidRPr="003E3142" w:rsidRDefault="007037B0" w:rsidP="007037B0">
            <w:pPr>
              <w:spacing w:after="0"/>
              <w:jc w:val="center"/>
              <w:rPr>
                <w:rFonts w:ascii="Times New Roman" w:hAnsi="Times New Roman"/>
              </w:rPr>
            </w:pPr>
            <w:r w:rsidRPr="003E3142">
              <w:rPr>
                <w:rFonts w:ascii="Times New Roman" w:hAnsi="Times New Roman"/>
                <w:b/>
              </w:rPr>
              <w:t>«Корпоративные финансы и бизнес-аналитика» (с частичной реализацией на английском языке)</w:t>
            </w:r>
            <w:r>
              <w:rPr>
                <w:rFonts w:ascii="Times New Roman" w:hAnsi="Times New Roman"/>
                <w:b/>
              </w:rPr>
              <w:t xml:space="preserve">, </w:t>
            </w:r>
            <w:r w:rsidRPr="003E3142">
              <w:rPr>
                <w:rFonts w:ascii="Times New Roman" w:hAnsi="Times New Roman"/>
                <w:b/>
              </w:rPr>
              <w:t>«Корпоративные финансы и оценка собственности»</w:t>
            </w:r>
          </w:p>
        </w:tc>
      </w:tr>
      <w:tr w:rsidR="00DC5DF5" w:rsidRPr="003E3142" w14:paraId="3F986472" w14:textId="77777777" w:rsidTr="00831446">
        <w:tc>
          <w:tcPr>
            <w:tcW w:w="988" w:type="dxa"/>
            <w:vMerge w:val="restart"/>
          </w:tcPr>
          <w:p w14:paraId="1469A08F" w14:textId="39A8377A" w:rsidR="00DC5DF5" w:rsidRPr="00EA5BA2" w:rsidRDefault="00DC5DF5" w:rsidP="005C6EC0">
            <w:pPr>
              <w:spacing w:after="0"/>
              <w:rPr>
                <w:rFonts w:ascii="Times New Roman" w:hAnsi="Times New Roman"/>
              </w:rPr>
            </w:pPr>
            <w:r w:rsidRPr="00EA5BA2">
              <w:rPr>
                <w:rFonts w:ascii="Times New Roman" w:hAnsi="Times New Roman"/>
              </w:rPr>
              <w:t>ПКН-3</w:t>
            </w:r>
          </w:p>
        </w:tc>
        <w:tc>
          <w:tcPr>
            <w:tcW w:w="2276" w:type="dxa"/>
            <w:vMerge w:val="restart"/>
          </w:tcPr>
          <w:p w14:paraId="334137FC" w14:textId="554AD5F5" w:rsidR="00DC5DF5" w:rsidRPr="00EA5BA2" w:rsidRDefault="00DC5DF5" w:rsidP="005C6EC0">
            <w:pPr>
              <w:spacing w:after="0"/>
              <w:rPr>
                <w:rFonts w:ascii="Times New Roman" w:hAnsi="Times New Roman"/>
              </w:rPr>
            </w:pPr>
            <w:r w:rsidRPr="00EA5BA2">
              <w:rPr>
                <w:rFonts w:ascii="Times New Roman" w:hAnsi="Times New Roman"/>
              </w:rPr>
              <w:t xml:space="preserve">Способность </w:t>
            </w:r>
            <w:r w:rsidRPr="00EA5BA2">
              <w:rPr>
                <w:rFonts w:ascii="Times New Roman" w:hAnsi="Times New Roman"/>
                <w:color w:val="000000" w:themeColor="text1"/>
              </w:rPr>
              <w:t>осуществлять сбор, обработку и статистический анализ данных, прим</w:t>
            </w:r>
            <w:r w:rsidRPr="00EA5BA2">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EA5BA2">
              <w:rPr>
                <w:rFonts w:ascii="Times New Roman" w:hAnsi="Times New Roman"/>
                <w:color w:val="FF0000"/>
              </w:rPr>
              <w:t xml:space="preserve"> </w:t>
            </w:r>
            <w:r w:rsidRPr="00EA5BA2">
              <w:rPr>
                <w:rFonts w:ascii="Times New Roman" w:hAnsi="Times New Roman"/>
              </w:rPr>
              <w:t>результаты (ПКН-3)</w:t>
            </w:r>
          </w:p>
        </w:tc>
        <w:tc>
          <w:tcPr>
            <w:tcW w:w="2533" w:type="dxa"/>
          </w:tcPr>
          <w:p w14:paraId="6C09463B" w14:textId="62751C67" w:rsidR="00DC5DF5" w:rsidRPr="00EA5BA2" w:rsidRDefault="00DC5DF5" w:rsidP="00DC5DF5">
            <w:pPr>
              <w:pStyle w:val="a6"/>
              <w:numPr>
                <w:ilvl w:val="0"/>
                <w:numId w:val="13"/>
              </w:numPr>
              <w:tabs>
                <w:tab w:val="left" w:pos="314"/>
              </w:tabs>
              <w:ind w:left="0" w:firstLine="0"/>
              <w:contextualSpacing/>
            </w:pPr>
            <w:r w:rsidRPr="00EA5BA2">
              <w:t>Проводит сбор, обработку и статистический анализ данных для решения финансово-экономических задач.</w:t>
            </w:r>
          </w:p>
        </w:tc>
        <w:tc>
          <w:tcPr>
            <w:tcW w:w="3979" w:type="dxa"/>
          </w:tcPr>
          <w:p w14:paraId="76582D30" w14:textId="00A45C07" w:rsidR="00DC5DF5" w:rsidRPr="00EA5BA2" w:rsidRDefault="00DC5DF5" w:rsidP="005C6EC0">
            <w:pPr>
              <w:spacing w:after="0"/>
              <w:rPr>
                <w:rFonts w:ascii="Times New Roman" w:hAnsi="Times New Roman"/>
              </w:rPr>
            </w:pPr>
            <w:r w:rsidRPr="00EA5BA2">
              <w:rPr>
                <w:rFonts w:ascii="Times New Roman" w:hAnsi="Times New Roman"/>
                <w:b/>
              </w:rPr>
              <w:t>Знать</w:t>
            </w:r>
            <w:r w:rsidR="001839A7">
              <w:rPr>
                <w:rFonts w:ascii="Times New Roman" w:hAnsi="Times New Roman"/>
              </w:rPr>
              <w:t xml:space="preserve"> </w:t>
            </w:r>
            <w:r w:rsidR="000E1C9B" w:rsidRPr="00EA5BA2">
              <w:rPr>
                <w:rFonts w:ascii="Times New Roman" w:hAnsi="Times New Roman"/>
              </w:rPr>
              <w:t>сбор, обработку и статистический анализ данных для решения финансово-экономических задач.</w:t>
            </w:r>
          </w:p>
          <w:p w14:paraId="12E39358" w14:textId="34434352" w:rsidR="00DC5DF5" w:rsidRPr="00EA5BA2" w:rsidRDefault="00DC5DF5" w:rsidP="005A2479">
            <w:pPr>
              <w:spacing w:after="0"/>
              <w:rPr>
                <w:rFonts w:ascii="Times New Roman" w:hAnsi="Times New Roman"/>
              </w:rPr>
            </w:pPr>
            <w:r w:rsidRPr="00EA5BA2">
              <w:rPr>
                <w:rFonts w:ascii="Times New Roman" w:hAnsi="Times New Roman"/>
                <w:b/>
              </w:rPr>
              <w:t xml:space="preserve">Уметь </w:t>
            </w:r>
            <w:r w:rsidRPr="00EA5BA2">
              <w:rPr>
                <w:rFonts w:ascii="Times New Roman" w:hAnsi="Times New Roman"/>
              </w:rPr>
              <w:t xml:space="preserve"> </w:t>
            </w:r>
            <w:r w:rsidR="000E1C9B" w:rsidRPr="00EA5BA2">
              <w:rPr>
                <w:rFonts w:ascii="Times New Roman" w:hAnsi="Times New Roman"/>
              </w:rPr>
              <w:t>собирать, обрабатывать и анализировать данные для решения финансово-экономических задач.</w:t>
            </w:r>
          </w:p>
        </w:tc>
      </w:tr>
      <w:tr w:rsidR="00DC5DF5" w:rsidRPr="003E3142" w14:paraId="4CF32B47" w14:textId="77777777" w:rsidTr="00831446">
        <w:tc>
          <w:tcPr>
            <w:tcW w:w="988" w:type="dxa"/>
            <w:vMerge/>
          </w:tcPr>
          <w:p w14:paraId="54523C35" w14:textId="77777777" w:rsidR="00DC5DF5" w:rsidRPr="00EA5BA2" w:rsidRDefault="00DC5DF5" w:rsidP="005C6EC0">
            <w:pPr>
              <w:spacing w:after="0"/>
              <w:rPr>
                <w:rFonts w:ascii="Times New Roman" w:hAnsi="Times New Roman"/>
              </w:rPr>
            </w:pPr>
          </w:p>
        </w:tc>
        <w:tc>
          <w:tcPr>
            <w:tcW w:w="2276" w:type="dxa"/>
            <w:vMerge/>
          </w:tcPr>
          <w:p w14:paraId="71DCB270" w14:textId="77777777" w:rsidR="00DC5DF5" w:rsidRPr="00EA5BA2" w:rsidRDefault="00DC5DF5" w:rsidP="005C6EC0">
            <w:pPr>
              <w:spacing w:after="0"/>
              <w:rPr>
                <w:rFonts w:ascii="Times New Roman" w:hAnsi="Times New Roman"/>
              </w:rPr>
            </w:pPr>
          </w:p>
        </w:tc>
        <w:tc>
          <w:tcPr>
            <w:tcW w:w="2533" w:type="dxa"/>
          </w:tcPr>
          <w:p w14:paraId="04E0E0E3" w14:textId="374ED148" w:rsidR="00DC5DF5" w:rsidRPr="00EA5BA2" w:rsidRDefault="00DC5DF5" w:rsidP="00DC5DF5">
            <w:pPr>
              <w:spacing w:after="0"/>
              <w:contextualSpacing/>
              <w:rPr>
                <w:rFonts w:ascii="Times New Roman" w:hAnsi="Times New Roman"/>
              </w:rPr>
            </w:pPr>
            <w:r w:rsidRPr="00EA5BA2">
              <w:rPr>
                <w:rFonts w:ascii="Times New Roman" w:hAnsi="Times New Roman"/>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79" w:type="dxa"/>
          </w:tcPr>
          <w:p w14:paraId="6F3B2632" w14:textId="14B8A14A" w:rsidR="00DC5DF5" w:rsidRPr="00EA5BA2" w:rsidRDefault="000E1C9B" w:rsidP="00DC5DF5">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w:t>
            </w:r>
            <w:r w:rsidR="008E38BD">
              <w:rPr>
                <w:rFonts w:ascii="Times New Roman" w:hAnsi="Times New Roman"/>
              </w:rPr>
              <w:t>ф</w:t>
            </w:r>
            <w:r w:rsidRPr="00EA5BA2">
              <w:rPr>
                <w:rFonts w:ascii="Times New Roman" w:hAnsi="Times New Roman"/>
              </w:rPr>
              <w:t>ормулировку математической постановки финансово-экономических задач, переход от экономических постановок задач к математическим моделям.</w:t>
            </w:r>
          </w:p>
          <w:p w14:paraId="66CFCCDD" w14:textId="54E6F60B" w:rsidR="00DC5DF5" w:rsidRPr="00EA5BA2" w:rsidRDefault="00DC5DF5" w:rsidP="008E38BD">
            <w:pPr>
              <w:spacing w:after="0"/>
              <w:rPr>
                <w:rFonts w:ascii="Times New Roman" w:hAnsi="Times New Roman"/>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rPr>
              <w:t>ф</w:t>
            </w:r>
            <w:r w:rsidR="000E1C9B" w:rsidRPr="00EA5BA2">
              <w:rPr>
                <w:rFonts w:ascii="Times New Roman" w:hAnsi="Times New Roman"/>
              </w:rPr>
              <w:t>ормулировать математическую постановку финансово-экономических задач, переходить от экономических постановок задач к математическим моделям.</w:t>
            </w:r>
          </w:p>
        </w:tc>
      </w:tr>
      <w:tr w:rsidR="00DC5DF5" w:rsidRPr="003E3142" w14:paraId="22DC58FE" w14:textId="77777777" w:rsidTr="00831446">
        <w:tc>
          <w:tcPr>
            <w:tcW w:w="988" w:type="dxa"/>
            <w:vMerge/>
          </w:tcPr>
          <w:p w14:paraId="27D01956" w14:textId="77777777" w:rsidR="00DC5DF5" w:rsidRPr="00EA5BA2" w:rsidRDefault="00DC5DF5" w:rsidP="005C6EC0">
            <w:pPr>
              <w:spacing w:after="0"/>
              <w:rPr>
                <w:rFonts w:ascii="Times New Roman" w:hAnsi="Times New Roman"/>
              </w:rPr>
            </w:pPr>
          </w:p>
        </w:tc>
        <w:tc>
          <w:tcPr>
            <w:tcW w:w="2276" w:type="dxa"/>
            <w:vMerge/>
          </w:tcPr>
          <w:p w14:paraId="7568CA36" w14:textId="77777777" w:rsidR="00DC5DF5" w:rsidRPr="00EA5BA2" w:rsidRDefault="00DC5DF5" w:rsidP="005C6EC0">
            <w:pPr>
              <w:spacing w:after="0"/>
              <w:rPr>
                <w:rFonts w:ascii="Times New Roman" w:hAnsi="Times New Roman"/>
              </w:rPr>
            </w:pPr>
          </w:p>
        </w:tc>
        <w:tc>
          <w:tcPr>
            <w:tcW w:w="2533" w:type="dxa"/>
          </w:tcPr>
          <w:p w14:paraId="50226EE1" w14:textId="0EBEEFAF" w:rsidR="00DC5DF5" w:rsidRPr="00EA5BA2" w:rsidRDefault="00DC5DF5" w:rsidP="00DC5DF5">
            <w:pPr>
              <w:spacing w:after="0"/>
              <w:contextualSpacing/>
              <w:rPr>
                <w:rFonts w:ascii="Times New Roman" w:hAnsi="Times New Roman"/>
              </w:rPr>
            </w:pPr>
            <w:r w:rsidRPr="00EA5BA2">
              <w:rPr>
                <w:rFonts w:ascii="Times New Roman" w:hAnsi="Times New Roman"/>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79" w:type="dxa"/>
          </w:tcPr>
          <w:p w14:paraId="13044E99" w14:textId="5C1701FF" w:rsidR="00DC5DF5" w:rsidRPr="00EA5BA2" w:rsidRDefault="002C1E9D" w:rsidP="00DC5DF5">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системный</w:t>
            </w:r>
            <w:r w:rsidR="000E1C9B" w:rsidRPr="00EA5BA2">
              <w:rPr>
                <w:rFonts w:ascii="Times New Roman" w:hAnsi="Times New Roman"/>
              </w:rPr>
              <w:t xml:space="preserve"> подход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4E5EB897" w14:textId="54F30CDC" w:rsidR="00DC5DF5" w:rsidRPr="00EA5BA2" w:rsidRDefault="00DC5DF5" w:rsidP="00DC5DF5">
            <w:pPr>
              <w:spacing w:after="0"/>
              <w:rPr>
                <w:rFonts w:ascii="Times New Roman" w:hAnsi="Times New Roman"/>
              </w:rPr>
            </w:pPr>
            <w:r w:rsidRPr="00EA5BA2">
              <w:rPr>
                <w:rFonts w:ascii="Times New Roman" w:hAnsi="Times New Roman"/>
                <w:b/>
              </w:rPr>
              <w:t xml:space="preserve">Уметь </w:t>
            </w:r>
            <w:r w:rsidRPr="00EA5BA2">
              <w:rPr>
                <w:rFonts w:ascii="Times New Roman" w:hAnsi="Times New Roman"/>
              </w:rPr>
              <w:t xml:space="preserve"> </w:t>
            </w:r>
            <w:r w:rsidR="000E1C9B" w:rsidRPr="00EA5BA2">
              <w:rPr>
                <w:rFonts w:ascii="Times New Roman" w:hAnsi="Times New Roman"/>
              </w:rPr>
              <w:t>искать подход к выбору математических методов и информационных технологий для решения конкретных финансово-экономических задач в профессиональной области.</w:t>
            </w:r>
          </w:p>
        </w:tc>
      </w:tr>
      <w:tr w:rsidR="00DC5DF5" w:rsidRPr="003E3142" w14:paraId="4D585698" w14:textId="77777777" w:rsidTr="00831446">
        <w:tc>
          <w:tcPr>
            <w:tcW w:w="988" w:type="dxa"/>
            <w:vMerge/>
          </w:tcPr>
          <w:p w14:paraId="7D22277D" w14:textId="77777777" w:rsidR="00DC5DF5" w:rsidRPr="00EA5BA2" w:rsidRDefault="00DC5DF5" w:rsidP="005C6EC0">
            <w:pPr>
              <w:spacing w:after="0"/>
              <w:rPr>
                <w:rFonts w:ascii="Times New Roman" w:hAnsi="Times New Roman"/>
              </w:rPr>
            </w:pPr>
          </w:p>
        </w:tc>
        <w:tc>
          <w:tcPr>
            <w:tcW w:w="2276" w:type="dxa"/>
            <w:vMerge/>
          </w:tcPr>
          <w:p w14:paraId="2251D1EF" w14:textId="77777777" w:rsidR="00DC5DF5" w:rsidRPr="00EA5BA2" w:rsidRDefault="00DC5DF5" w:rsidP="005C6EC0">
            <w:pPr>
              <w:spacing w:after="0"/>
              <w:rPr>
                <w:rFonts w:ascii="Times New Roman" w:hAnsi="Times New Roman"/>
              </w:rPr>
            </w:pPr>
          </w:p>
        </w:tc>
        <w:tc>
          <w:tcPr>
            <w:tcW w:w="2533" w:type="dxa"/>
          </w:tcPr>
          <w:p w14:paraId="37EF8A7A" w14:textId="29202551" w:rsidR="00DC5DF5" w:rsidRPr="00EA5BA2" w:rsidRDefault="00DC5DF5" w:rsidP="00DC5DF5">
            <w:pPr>
              <w:spacing w:after="0"/>
              <w:rPr>
                <w:rFonts w:ascii="Times New Roman" w:hAnsi="Times New Roman"/>
              </w:rPr>
            </w:pPr>
            <w:r w:rsidRPr="00EA5BA2">
              <w:rPr>
                <w:rFonts w:ascii="Times New Roman" w:hAnsi="Times New Roman"/>
              </w:rPr>
              <w:t>4.Анализирует результаты исследования математических моделей финансово-</w:t>
            </w:r>
            <w:r w:rsidRPr="00EA5BA2">
              <w:rPr>
                <w:rFonts w:ascii="Times New Roman" w:hAnsi="Times New Roman"/>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79" w:type="dxa"/>
          </w:tcPr>
          <w:p w14:paraId="4DEE9935" w14:textId="2F4069C6" w:rsidR="00DC5DF5" w:rsidRPr="00EA5BA2" w:rsidRDefault="00DC5DF5" w:rsidP="00DC5DF5">
            <w:pPr>
              <w:spacing w:after="0"/>
              <w:rPr>
                <w:rFonts w:ascii="Times New Roman" w:hAnsi="Times New Roman"/>
              </w:rPr>
            </w:pPr>
            <w:r w:rsidRPr="00EA5BA2">
              <w:rPr>
                <w:rFonts w:ascii="Times New Roman" w:hAnsi="Times New Roman"/>
                <w:b/>
              </w:rPr>
              <w:lastRenderedPageBreak/>
              <w:t>Знать</w:t>
            </w:r>
            <w:r w:rsidRPr="00EA5BA2">
              <w:rPr>
                <w:rFonts w:ascii="Times New Roman" w:hAnsi="Times New Roman"/>
              </w:rPr>
              <w:t xml:space="preserve">  </w:t>
            </w:r>
            <w:r w:rsidR="000E1C9B" w:rsidRPr="00EA5BA2">
              <w:rPr>
                <w:rFonts w:ascii="Times New Roman" w:hAnsi="Times New Roman"/>
              </w:rPr>
              <w:t xml:space="preserve"> </w:t>
            </w:r>
          </w:p>
          <w:p w14:paraId="55786DA7" w14:textId="43C05015" w:rsidR="00DC5DF5" w:rsidRPr="00EA5BA2" w:rsidRDefault="008E38BD" w:rsidP="00DC5DF5">
            <w:pPr>
              <w:spacing w:after="0"/>
              <w:rPr>
                <w:rFonts w:ascii="Times New Roman" w:hAnsi="Times New Roman"/>
                <w:b/>
              </w:rPr>
            </w:pPr>
            <w:r>
              <w:rPr>
                <w:rFonts w:ascii="Times New Roman" w:hAnsi="Times New Roman"/>
              </w:rPr>
              <w:t>а</w:t>
            </w:r>
            <w:r w:rsidR="000E1C9B" w:rsidRPr="00EA5BA2">
              <w:rPr>
                <w:rFonts w:ascii="Times New Roman" w:hAnsi="Times New Roman"/>
              </w:rPr>
              <w:t xml:space="preserve">нализ результата исследования математических моделей финансово-экономических задач и делать на их основании </w:t>
            </w:r>
            <w:r w:rsidR="000E1C9B" w:rsidRPr="00EA5BA2">
              <w:rPr>
                <w:rFonts w:ascii="Times New Roman" w:hAnsi="Times New Roman"/>
              </w:rPr>
              <w:lastRenderedPageBreak/>
              <w:t>количественные и качественные выводы и рекомендации по принятию финансово-экономических решений.</w:t>
            </w:r>
          </w:p>
          <w:p w14:paraId="7BA03D30" w14:textId="1E57F4D5" w:rsidR="00DC5DF5" w:rsidRPr="00EA5BA2" w:rsidRDefault="00DC5DF5" w:rsidP="00EA5BA2">
            <w:pPr>
              <w:spacing w:after="0"/>
              <w:rPr>
                <w:rFonts w:ascii="Times New Roman" w:hAnsi="Times New Roman"/>
              </w:rPr>
            </w:pPr>
            <w:r w:rsidRPr="00EA5BA2">
              <w:rPr>
                <w:rFonts w:ascii="Times New Roman" w:hAnsi="Times New Roman"/>
                <w:b/>
              </w:rPr>
              <w:t xml:space="preserve">Уметь </w:t>
            </w:r>
            <w:r w:rsidRPr="00EA5BA2">
              <w:rPr>
                <w:rFonts w:ascii="Times New Roman" w:hAnsi="Times New Roman"/>
              </w:rPr>
              <w:t xml:space="preserve"> </w:t>
            </w:r>
            <w:r w:rsidR="00EA5BA2" w:rsidRPr="00EA5BA2">
              <w:rPr>
                <w:rFonts w:ascii="Times New Roman" w:hAnsi="Times New Roman"/>
              </w:rPr>
              <w:t>а</w:t>
            </w:r>
            <w:r w:rsidR="000E1C9B" w:rsidRPr="00EA5BA2">
              <w:rPr>
                <w:rFonts w:ascii="Times New Roman" w:hAnsi="Times New Roman"/>
              </w:rPr>
              <w:t>нализировать результата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r w:rsidR="007037B0" w:rsidRPr="003E3142" w14:paraId="108D3343" w14:textId="77777777" w:rsidTr="00B87290">
        <w:tc>
          <w:tcPr>
            <w:tcW w:w="9776" w:type="dxa"/>
            <w:gridSpan w:val="4"/>
          </w:tcPr>
          <w:p w14:paraId="0204E336" w14:textId="249E6A49" w:rsidR="007037B0" w:rsidRPr="00EA5BA2" w:rsidRDefault="007037B0" w:rsidP="007037B0">
            <w:pPr>
              <w:spacing w:after="0"/>
              <w:rPr>
                <w:rFonts w:ascii="Times New Roman" w:hAnsi="Times New Roman"/>
                <w:b/>
              </w:rPr>
            </w:pPr>
            <w:r w:rsidRPr="003E3142">
              <w:rPr>
                <w:rFonts w:ascii="Times New Roman" w:hAnsi="Times New Roman"/>
                <w:b/>
              </w:rPr>
              <w:lastRenderedPageBreak/>
              <w:t>Профил</w:t>
            </w:r>
            <w:r>
              <w:rPr>
                <w:rFonts w:ascii="Times New Roman" w:hAnsi="Times New Roman"/>
                <w:b/>
              </w:rPr>
              <w:t>и:</w:t>
            </w:r>
            <w:r w:rsidRPr="003E3142">
              <w:rPr>
                <w:rFonts w:ascii="Times New Roman" w:hAnsi="Times New Roman"/>
                <w:b/>
              </w:rPr>
              <w:t xml:space="preserve"> «Корпоративные финансы»</w:t>
            </w:r>
            <w:r>
              <w:rPr>
                <w:rFonts w:ascii="Times New Roman" w:hAnsi="Times New Roman"/>
                <w:b/>
              </w:rPr>
              <w:t>, «Корпоративные финансы и инвестиции»</w:t>
            </w:r>
          </w:p>
        </w:tc>
      </w:tr>
      <w:tr w:rsidR="007037B0" w:rsidRPr="003E3142" w14:paraId="7587A189" w14:textId="77777777" w:rsidTr="00831446">
        <w:tc>
          <w:tcPr>
            <w:tcW w:w="988" w:type="dxa"/>
            <w:vMerge w:val="restart"/>
          </w:tcPr>
          <w:p w14:paraId="013D7C4A" w14:textId="2B8918EA" w:rsidR="007037B0" w:rsidRPr="00EA5BA2" w:rsidRDefault="007037B0" w:rsidP="007037B0">
            <w:pPr>
              <w:spacing w:after="0"/>
              <w:rPr>
                <w:rFonts w:ascii="Times New Roman" w:hAnsi="Times New Roman"/>
              </w:rPr>
            </w:pPr>
            <w:r w:rsidRPr="00EA5BA2">
              <w:rPr>
                <w:rFonts w:ascii="Times New Roman" w:hAnsi="Times New Roman"/>
              </w:rPr>
              <w:t>ПКП-5</w:t>
            </w:r>
          </w:p>
        </w:tc>
        <w:tc>
          <w:tcPr>
            <w:tcW w:w="2276" w:type="dxa"/>
            <w:vMerge w:val="restart"/>
          </w:tcPr>
          <w:p w14:paraId="2ED5DFF3" w14:textId="158CE0B1" w:rsidR="007037B0" w:rsidRPr="00EA5BA2" w:rsidRDefault="007037B0" w:rsidP="007037B0">
            <w:pPr>
              <w:spacing w:after="0"/>
              <w:rPr>
                <w:rFonts w:ascii="Times New Roman" w:hAnsi="Times New Roman"/>
              </w:rPr>
            </w:pPr>
            <w:r w:rsidRPr="00EA5BA2">
              <w:rPr>
                <w:rFonts w:ascii="Times New Roman" w:eastAsia="Calibri" w:hAnsi="Times New Roman"/>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(ПКП-5)</w:t>
            </w:r>
          </w:p>
        </w:tc>
        <w:tc>
          <w:tcPr>
            <w:tcW w:w="2533" w:type="dxa"/>
          </w:tcPr>
          <w:p w14:paraId="5DFD488A" w14:textId="11F75171" w:rsidR="007037B0" w:rsidRPr="00EA5BA2" w:rsidRDefault="007037B0" w:rsidP="007037B0">
            <w:pPr>
              <w:pStyle w:val="a6"/>
              <w:numPr>
                <w:ilvl w:val="0"/>
                <w:numId w:val="15"/>
              </w:numPr>
              <w:tabs>
                <w:tab w:val="left" w:pos="314"/>
              </w:tabs>
              <w:ind w:left="0" w:firstLine="0"/>
              <w:contextualSpacing/>
            </w:pPr>
            <w:r w:rsidRPr="00EA5BA2">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3979" w:type="dxa"/>
          </w:tcPr>
          <w:p w14:paraId="12939B1A" w14:textId="3E7FC768" w:rsidR="007037B0" w:rsidRPr="00EA5BA2" w:rsidRDefault="007037B0" w:rsidP="007037B0">
            <w:pPr>
              <w:spacing w:after="0"/>
              <w:rPr>
                <w:rFonts w:ascii="Times New Roman" w:hAnsi="Times New Roman"/>
              </w:rPr>
            </w:pPr>
            <w:r w:rsidRPr="00EA5BA2">
              <w:rPr>
                <w:rFonts w:ascii="Times New Roman" w:hAnsi="Times New Roman"/>
                <w:b/>
              </w:rPr>
              <w:t xml:space="preserve">Знать </w:t>
            </w:r>
            <w:r w:rsidR="008E38BD">
              <w:rPr>
                <w:rFonts w:ascii="Times New Roman" w:hAnsi="Times New Roman"/>
              </w:rPr>
              <w:t>п</w:t>
            </w:r>
            <w:r w:rsidRPr="00EA5BA2">
              <w:rPr>
                <w:rFonts w:ascii="Times New Roman" w:hAnsi="Times New Roman"/>
              </w:rPr>
              <w:t>рименение нормативно-правовой базы для обоснования финансовых и инвестиционных решений, направленный на рост стоимости организации.</w:t>
            </w:r>
          </w:p>
          <w:p w14:paraId="43B1FE1A" w14:textId="77777777" w:rsidR="007037B0" w:rsidRPr="00EA5BA2" w:rsidRDefault="007037B0" w:rsidP="007037B0">
            <w:pPr>
              <w:spacing w:after="0"/>
              <w:rPr>
                <w:rFonts w:ascii="Times New Roman" w:hAnsi="Times New Roman"/>
                <w:b/>
              </w:rPr>
            </w:pPr>
          </w:p>
          <w:p w14:paraId="58D4C49D" w14:textId="651897A1"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rPr>
              <w:t>п</w:t>
            </w:r>
            <w:r w:rsidRPr="00EA5BA2">
              <w:rPr>
                <w:rFonts w:ascii="Times New Roman" w:hAnsi="Times New Roman"/>
              </w:rPr>
              <w:t>рименять нормативно-правовой базы для обоснования финансовых и инвестиционных решений, направленный на рост стоимости организации.</w:t>
            </w:r>
          </w:p>
        </w:tc>
      </w:tr>
      <w:tr w:rsidR="007037B0" w:rsidRPr="003E3142" w14:paraId="332A0D4B" w14:textId="77777777" w:rsidTr="00831446">
        <w:tc>
          <w:tcPr>
            <w:tcW w:w="988" w:type="dxa"/>
            <w:vMerge/>
          </w:tcPr>
          <w:p w14:paraId="32A692CE" w14:textId="77777777" w:rsidR="007037B0" w:rsidRPr="00EA5BA2" w:rsidRDefault="007037B0" w:rsidP="007037B0">
            <w:pPr>
              <w:spacing w:after="0"/>
              <w:rPr>
                <w:rFonts w:ascii="Times New Roman" w:hAnsi="Times New Roman"/>
              </w:rPr>
            </w:pPr>
          </w:p>
        </w:tc>
        <w:tc>
          <w:tcPr>
            <w:tcW w:w="2276" w:type="dxa"/>
            <w:vMerge/>
          </w:tcPr>
          <w:p w14:paraId="3B5AB57D" w14:textId="77777777" w:rsidR="007037B0" w:rsidRPr="00EA5BA2" w:rsidRDefault="007037B0" w:rsidP="007037B0">
            <w:pPr>
              <w:spacing w:after="0"/>
              <w:rPr>
                <w:rFonts w:ascii="Times New Roman" w:eastAsia="Calibri" w:hAnsi="Times New Roman"/>
              </w:rPr>
            </w:pPr>
          </w:p>
        </w:tc>
        <w:tc>
          <w:tcPr>
            <w:tcW w:w="2533" w:type="dxa"/>
          </w:tcPr>
          <w:p w14:paraId="21F14F48" w14:textId="05B43427" w:rsidR="007037B0" w:rsidRPr="00EA5BA2" w:rsidRDefault="007037B0" w:rsidP="007037B0">
            <w:pPr>
              <w:pStyle w:val="a6"/>
              <w:numPr>
                <w:ilvl w:val="0"/>
                <w:numId w:val="15"/>
              </w:numPr>
              <w:tabs>
                <w:tab w:val="left" w:pos="314"/>
              </w:tabs>
              <w:ind w:left="0" w:firstLine="0"/>
              <w:contextualSpacing/>
            </w:pPr>
            <w:r w:rsidRPr="00EA5BA2">
              <w:t xml:space="preserve">Предлагает </w:t>
            </w:r>
            <w:r w:rsidRPr="00EA5BA2">
              <w:rPr>
                <w:rFonts w:eastAsia="Calibri"/>
              </w:rPr>
              <w:t>обоснованные финансовые и инвестиционные решения, направленные на рост стоимости организации.</w:t>
            </w:r>
          </w:p>
        </w:tc>
        <w:tc>
          <w:tcPr>
            <w:tcW w:w="3979" w:type="dxa"/>
          </w:tcPr>
          <w:p w14:paraId="4805DD50" w14:textId="7EF1D9B7" w:rsidR="007037B0" w:rsidRPr="00EA5BA2" w:rsidRDefault="007037B0" w:rsidP="007037B0">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w:t>
            </w:r>
            <w:r w:rsidRPr="00EA5BA2">
              <w:rPr>
                <w:rFonts w:ascii="Times New Roman" w:eastAsia="Calibri" w:hAnsi="Times New Roman"/>
              </w:rPr>
              <w:t>обоснование финансовых и инвестиционных решений, направленные на рост стоимости организации.</w:t>
            </w:r>
          </w:p>
          <w:p w14:paraId="240825AC" w14:textId="77777777" w:rsidR="007037B0" w:rsidRPr="00EA5BA2" w:rsidRDefault="007037B0" w:rsidP="007037B0">
            <w:pPr>
              <w:spacing w:after="0"/>
              <w:rPr>
                <w:rFonts w:ascii="Times New Roman" w:hAnsi="Times New Roman"/>
                <w:b/>
              </w:rPr>
            </w:pPr>
          </w:p>
          <w:p w14:paraId="417B52F3" w14:textId="1C3633A5"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rPr>
              <w:t>п</w:t>
            </w:r>
            <w:r w:rsidRPr="00EA5BA2">
              <w:rPr>
                <w:rFonts w:ascii="Times New Roman" w:hAnsi="Times New Roman"/>
              </w:rPr>
              <w:t xml:space="preserve">редлагать </w:t>
            </w:r>
            <w:r w:rsidRPr="00EA5BA2">
              <w:rPr>
                <w:rFonts w:ascii="Times New Roman" w:eastAsia="Calibri" w:hAnsi="Times New Roman"/>
              </w:rPr>
              <w:t>обоснованные финансовые и инвестиционные решений, направленные на рост стоимости организации.</w:t>
            </w:r>
          </w:p>
        </w:tc>
      </w:tr>
      <w:tr w:rsidR="007037B0" w:rsidRPr="003E3142" w14:paraId="5AFD98A3" w14:textId="77777777" w:rsidTr="00831446">
        <w:tc>
          <w:tcPr>
            <w:tcW w:w="988" w:type="dxa"/>
            <w:vMerge/>
          </w:tcPr>
          <w:p w14:paraId="1D75BC82" w14:textId="77777777" w:rsidR="007037B0" w:rsidRPr="00EA5BA2" w:rsidRDefault="007037B0" w:rsidP="007037B0">
            <w:pPr>
              <w:spacing w:after="0"/>
              <w:rPr>
                <w:rFonts w:ascii="Times New Roman" w:hAnsi="Times New Roman"/>
              </w:rPr>
            </w:pPr>
          </w:p>
        </w:tc>
        <w:tc>
          <w:tcPr>
            <w:tcW w:w="2276" w:type="dxa"/>
            <w:vMerge/>
          </w:tcPr>
          <w:p w14:paraId="48CD8365" w14:textId="77777777" w:rsidR="007037B0" w:rsidRPr="00EA5BA2" w:rsidRDefault="007037B0" w:rsidP="007037B0">
            <w:pPr>
              <w:spacing w:after="0"/>
              <w:rPr>
                <w:rFonts w:ascii="Times New Roman" w:eastAsia="Calibri" w:hAnsi="Times New Roman"/>
              </w:rPr>
            </w:pPr>
          </w:p>
        </w:tc>
        <w:tc>
          <w:tcPr>
            <w:tcW w:w="2533" w:type="dxa"/>
          </w:tcPr>
          <w:p w14:paraId="0F368E10" w14:textId="7C3853E8" w:rsidR="007037B0" w:rsidRPr="00EA5BA2" w:rsidRDefault="007037B0" w:rsidP="007037B0">
            <w:pPr>
              <w:spacing w:after="0"/>
              <w:rPr>
                <w:rFonts w:ascii="Times New Roman" w:hAnsi="Times New Roman"/>
              </w:rPr>
            </w:pPr>
            <w:r w:rsidRPr="00EA5BA2">
              <w:rPr>
                <w:rFonts w:ascii="Times New Roman" w:hAnsi="Times New Roman"/>
                <w:lang w:eastAsia="ru-RU"/>
              </w:rPr>
              <w:t xml:space="preserve">3.Использует современные приемы и методы оценки стоимости </w:t>
            </w:r>
            <w:r w:rsidRPr="00EA5BA2">
              <w:rPr>
                <w:rFonts w:ascii="Times New Roman" w:eastAsia="Calibri" w:hAnsi="Times New Roman"/>
                <w:lang w:eastAsia="ru-RU"/>
              </w:rPr>
              <w:t>организации для принятия обоснованных финансовых и инвестиционных решений.</w:t>
            </w:r>
          </w:p>
        </w:tc>
        <w:tc>
          <w:tcPr>
            <w:tcW w:w="3979" w:type="dxa"/>
          </w:tcPr>
          <w:p w14:paraId="43E33A1D" w14:textId="5B0D5560" w:rsidR="007037B0" w:rsidRPr="00EA5BA2" w:rsidRDefault="002C1E9D" w:rsidP="007037B0">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использование</w:t>
            </w:r>
            <w:r w:rsidR="007037B0" w:rsidRPr="00EA5BA2">
              <w:rPr>
                <w:rFonts w:ascii="Times New Roman" w:hAnsi="Times New Roman"/>
                <w:lang w:eastAsia="ru-RU"/>
              </w:rPr>
              <w:t xml:space="preserve"> современных приемов и методов оценки стоимости </w:t>
            </w:r>
            <w:r w:rsidR="007037B0" w:rsidRPr="00EA5BA2">
              <w:rPr>
                <w:rFonts w:ascii="Times New Roman" w:eastAsia="Calibri" w:hAnsi="Times New Roman"/>
                <w:lang w:eastAsia="ru-RU"/>
              </w:rPr>
              <w:t>организации для принятия обоснованных финансовых и инвестиционных решений.</w:t>
            </w:r>
          </w:p>
          <w:p w14:paraId="3AF4C385" w14:textId="1EDE8326"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lang w:eastAsia="ru-RU"/>
              </w:rPr>
              <w:t>и</w:t>
            </w:r>
            <w:r w:rsidRPr="00EA5BA2">
              <w:rPr>
                <w:rFonts w:ascii="Times New Roman" w:hAnsi="Times New Roman"/>
                <w:lang w:eastAsia="ru-RU"/>
              </w:rPr>
              <w:t xml:space="preserve">спользовать современные приемы и методы оценки стоимости </w:t>
            </w:r>
            <w:r w:rsidRPr="00EA5BA2">
              <w:rPr>
                <w:rFonts w:ascii="Times New Roman" w:eastAsia="Calibri" w:hAnsi="Times New Roman"/>
                <w:lang w:eastAsia="ru-RU"/>
              </w:rPr>
              <w:t>организации для принятия обоснованных финансовых и инвестиционных решений.</w:t>
            </w:r>
          </w:p>
        </w:tc>
      </w:tr>
      <w:tr w:rsidR="007037B0" w:rsidRPr="003E3142" w14:paraId="48E0E299" w14:textId="77777777" w:rsidTr="00831446">
        <w:tc>
          <w:tcPr>
            <w:tcW w:w="9776" w:type="dxa"/>
            <w:gridSpan w:val="4"/>
          </w:tcPr>
          <w:p w14:paraId="27D29B42" w14:textId="77777777" w:rsidR="007037B0" w:rsidRPr="003E3142" w:rsidRDefault="007037B0" w:rsidP="007037B0">
            <w:pPr>
              <w:spacing w:after="0"/>
              <w:jc w:val="center"/>
              <w:rPr>
                <w:rFonts w:ascii="Times New Roman" w:hAnsi="Times New Roman"/>
                <w:b/>
              </w:rPr>
            </w:pPr>
            <w:r w:rsidRPr="003E3142">
              <w:rPr>
                <w:rFonts w:ascii="Times New Roman" w:hAnsi="Times New Roman"/>
                <w:b/>
              </w:rPr>
              <w:t xml:space="preserve">Профиль «Корпоративные финансы и бизнес-аналитика» </w:t>
            </w:r>
          </w:p>
          <w:p w14:paraId="6F2DBE0D" w14:textId="066D3D3A" w:rsidR="007037B0" w:rsidRPr="003E3142" w:rsidRDefault="007037B0" w:rsidP="007037B0">
            <w:pPr>
              <w:spacing w:after="0"/>
              <w:jc w:val="center"/>
              <w:rPr>
                <w:rFonts w:ascii="Times New Roman" w:hAnsi="Times New Roman"/>
                <w:b/>
              </w:rPr>
            </w:pPr>
            <w:r w:rsidRPr="003E3142">
              <w:rPr>
                <w:rFonts w:ascii="Times New Roman" w:hAnsi="Times New Roman"/>
                <w:b/>
              </w:rPr>
              <w:t>(с частичной реализацией на английском языке)</w:t>
            </w:r>
          </w:p>
        </w:tc>
      </w:tr>
      <w:tr w:rsidR="007037B0" w:rsidRPr="003E3142" w14:paraId="364D78EB" w14:textId="77777777" w:rsidTr="00831446">
        <w:tc>
          <w:tcPr>
            <w:tcW w:w="988" w:type="dxa"/>
            <w:vMerge w:val="restart"/>
          </w:tcPr>
          <w:p w14:paraId="7A4EBD78" w14:textId="4DDE2A7A" w:rsidR="007037B0" w:rsidRPr="003E3142" w:rsidRDefault="007037B0" w:rsidP="007037B0">
            <w:pPr>
              <w:spacing w:after="0"/>
              <w:rPr>
                <w:rFonts w:ascii="Times New Roman" w:hAnsi="Times New Roman"/>
                <w:bCs/>
              </w:rPr>
            </w:pPr>
            <w:r w:rsidRPr="003E3142">
              <w:rPr>
                <w:rFonts w:ascii="Times New Roman" w:hAnsi="Times New Roman"/>
                <w:bCs/>
              </w:rPr>
              <w:t>ПКП-4</w:t>
            </w:r>
          </w:p>
        </w:tc>
        <w:tc>
          <w:tcPr>
            <w:tcW w:w="2276" w:type="dxa"/>
            <w:vMerge w:val="restart"/>
          </w:tcPr>
          <w:p w14:paraId="39C7A373" w14:textId="24B95401" w:rsidR="007037B0" w:rsidRPr="003E3142" w:rsidRDefault="007037B0" w:rsidP="007037B0">
            <w:pPr>
              <w:spacing w:after="0"/>
              <w:rPr>
                <w:rFonts w:ascii="Times New Roman" w:hAnsi="Times New Roman"/>
              </w:rPr>
            </w:pPr>
            <w:r w:rsidRPr="003E3142">
              <w:rPr>
                <w:rFonts w:ascii="Times New Roman" w:hAnsi="Times New Roman"/>
              </w:rPr>
              <w:t xml:space="preserve">Способность моделировать сценарии развития бизнеса для применения </w:t>
            </w:r>
            <w:r w:rsidRPr="003E3142">
              <w:rPr>
                <w:rFonts w:ascii="Times New Roman" w:hAnsi="Times New Roman"/>
              </w:rPr>
              <w:lastRenderedPageBreak/>
              <w:t>обоснованных инвестиционных и финансовых решений (ПКП-4)</w:t>
            </w:r>
          </w:p>
        </w:tc>
        <w:tc>
          <w:tcPr>
            <w:tcW w:w="2533" w:type="dxa"/>
          </w:tcPr>
          <w:p w14:paraId="4782FAE2" w14:textId="7EB41344" w:rsidR="007037B0" w:rsidRPr="003E3142" w:rsidRDefault="007037B0" w:rsidP="007037B0">
            <w:pPr>
              <w:pStyle w:val="Style2"/>
              <w:numPr>
                <w:ilvl w:val="0"/>
                <w:numId w:val="16"/>
              </w:numPr>
              <w:tabs>
                <w:tab w:val="left" w:pos="290"/>
              </w:tabs>
              <w:spacing w:line="240" w:lineRule="auto"/>
              <w:ind w:left="0" w:firstLine="0"/>
              <w:rPr>
                <w:rFonts w:ascii="Times New Roman" w:hAnsi="Times New Roman" w:cs="Times New Roman"/>
              </w:rPr>
            </w:pPr>
            <w:r w:rsidRPr="003E3142">
              <w:rPr>
                <w:rFonts w:ascii="Times New Roman" w:hAnsi="Times New Roman" w:cs="Times New Roman"/>
                <w:color w:val="000000"/>
              </w:rPr>
              <w:lastRenderedPageBreak/>
              <w:t xml:space="preserve">Использует результаты анализа </w:t>
            </w:r>
            <w:r w:rsidRPr="003E3142">
              <w:rPr>
                <w:rFonts w:ascii="Times New Roman" w:hAnsi="Times New Roman" w:cs="Times New Roman"/>
              </w:rPr>
              <w:t xml:space="preserve">финансовой информации организации при </w:t>
            </w:r>
            <w:r w:rsidRPr="003E3142">
              <w:rPr>
                <w:rFonts w:ascii="Times New Roman" w:hAnsi="Times New Roman" w:cs="Times New Roman"/>
              </w:rPr>
              <w:lastRenderedPageBreak/>
              <w:t xml:space="preserve">разработке </w:t>
            </w:r>
            <w:r w:rsidRPr="003E3142">
              <w:rPr>
                <w:rFonts w:ascii="Times New Roman" w:eastAsia="Calibri" w:hAnsi="Times New Roman" w:cs="Times New Roman"/>
              </w:rPr>
              <w:t>инвестиционных и финансовых решений.</w:t>
            </w:r>
          </w:p>
        </w:tc>
        <w:tc>
          <w:tcPr>
            <w:tcW w:w="3979" w:type="dxa"/>
          </w:tcPr>
          <w:p w14:paraId="5DD8794A" w14:textId="6A3C61BF" w:rsidR="007037B0" w:rsidRPr="003E3142" w:rsidRDefault="002C1E9D" w:rsidP="007037B0">
            <w:pPr>
              <w:spacing w:after="0"/>
              <w:rPr>
                <w:rFonts w:ascii="Times New Roman" w:hAnsi="Times New Roman"/>
              </w:rPr>
            </w:pPr>
            <w:r w:rsidRPr="003E3142">
              <w:rPr>
                <w:rFonts w:ascii="Times New Roman" w:hAnsi="Times New Roman"/>
                <w:b/>
              </w:rPr>
              <w:lastRenderedPageBreak/>
              <w:t>Знать</w:t>
            </w:r>
            <w:r w:rsidRPr="003E3142">
              <w:rPr>
                <w:rFonts w:ascii="Times New Roman" w:hAnsi="Times New Roman"/>
              </w:rPr>
              <w:t xml:space="preserve"> результаты</w:t>
            </w:r>
            <w:r w:rsidR="007037B0" w:rsidRPr="003E3142">
              <w:rPr>
                <w:rFonts w:ascii="Times New Roman" w:hAnsi="Times New Roman"/>
                <w:color w:val="000000"/>
              </w:rPr>
              <w:t xml:space="preserve"> анализа </w:t>
            </w:r>
            <w:r w:rsidR="007037B0" w:rsidRPr="003E3142">
              <w:rPr>
                <w:rFonts w:ascii="Times New Roman" w:hAnsi="Times New Roman"/>
              </w:rPr>
              <w:t xml:space="preserve">финансовой информации организации при разработке </w:t>
            </w:r>
            <w:r w:rsidR="007037B0" w:rsidRPr="003E3142">
              <w:rPr>
                <w:rFonts w:ascii="Times New Roman" w:eastAsia="Calibri" w:hAnsi="Times New Roman"/>
              </w:rPr>
              <w:t>инвестиционных и финансовых решений.</w:t>
            </w:r>
          </w:p>
          <w:p w14:paraId="4B1D18CE" w14:textId="10D6E49A" w:rsidR="007037B0" w:rsidRPr="003E3142" w:rsidRDefault="007037B0" w:rsidP="007037B0">
            <w:pPr>
              <w:pStyle w:val="Style2"/>
              <w:spacing w:line="240" w:lineRule="auto"/>
              <w:jc w:val="both"/>
              <w:rPr>
                <w:rFonts w:ascii="Times New Roman" w:hAnsi="Times New Roman"/>
                <w:b/>
              </w:rPr>
            </w:pPr>
            <w:r w:rsidRPr="003E3142">
              <w:rPr>
                <w:rFonts w:ascii="Times New Roman" w:hAnsi="Times New Roman"/>
                <w:b/>
              </w:rPr>
              <w:lastRenderedPageBreak/>
              <w:t xml:space="preserve">Уметь </w:t>
            </w:r>
            <w:r>
              <w:rPr>
                <w:rFonts w:ascii="Times New Roman" w:hAnsi="Times New Roman" w:cs="Times New Roman"/>
                <w:color w:val="000000"/>
              </w:rPr>
              <w:t>и</w:t>
            </w:r>
            <w:r w:rsidRPr="003E3142">
              <w:rPr>
                <w:rFonts w:ascii="Times New Roman" w:hAnsi="Times New Roman" w:cs="Times New Roman"/>
                <w:color w:val="000000"/>
              </w:rPr>
              <w:t xml:space="preserve">спользовать результаты анализа </w:t>
            </w:r>
            <w:r w:rsidRPr="003E3142">
              <w:rPr>
                <w:rFonts w:ascii="Times New Roman" w:hAnsi="Times New Roman" w:cs="Times New Roman"/>
              </w:rPr>
              <w:t xml:space="preserve">финансовой информации организации при разработке </w:t>
            </w:r>
            <w:r w:rsidRPr="003E3142">
              <w:rPr>
                <w:rFonts w:ascii="Times New Roman" w:eastAsia="Calibri" w:hAnsi="Times New Roman" w:cs="Times New Roman"/>
              </w:rPr>
              <w:t>инвестиционных и финансовых решений.</w:t>
            </w:r>
          </w:p>
        </w:tc>
      </w:tr>
      <w:tr w:rsidR="007037B0" w:rsidRPr="003E3142" w14:paraId="06E4BC8C" w14:textId="77777777" w:rsidTr="00831446">
        <w:tc>
          <w:tcPr>
            <w:tcW w:w="988" w:type="dxa"/>
            <w:vMerge/>
          </w:tcPr>
          <w:p w14:paraId="5524A04B" w14:textId="77777777" w:rsidR="007037B0" w:rsidRPr="003E3142" w:rsidRDefault="007037B0" w:rsidP="007037B0">
            <w:pPr>
              <w:spacing w:after="0"/>
              <w:rPr>
                <w:rFonts w:ascii="Times New Roman" w:hAnsi="Times New Roman"/>
                <w:bCs/>
              </w:rPr>
            </w:pPr>
          </w:p>
        </w:tc>
        <w:tc>
          <w:tcPr>
            <w:tcW w:w="2276" w:type="dxa"/>
            <w:vMerge/>
          </w:tcPr>
          <w:p w14:paraId="79263DAD" w14:textId="77777777" w:rsidR="007037B0" w:rsidRPr="003E3142" w:rsidRDefault="007037B0" w:rsidP="007037B0">
            <w:pPr>
              <w:spacing w:after="0"/>
              <w:rPr>
                <w:rFonts w:ascii="Times New Roman" w:hAnsi="Times New Roman"/>
              </w:rPr>
            </w:pPr>
          </w:p>
        </w:tc>
        <w:tc>
          <w:tcPr>
            <w:tcW w:w="2533" w:type="dxa"/>
          </w:tcPr>
          <w:p w14:paraId="1B1F71AE" w14:textId="3BA88D68" w:rsidR="007037B0" w:rsidRPr="003E3142" w:rsidRDefault="007037B0" w:rsidP="007037B0">
            <w:pPr>
              <w:spacing w:after="0"/>
              <w:rPr>
                <w:rFonts w:ascii="Times New Roman" w:hAnsi="Times New Roman"/>
              </w:rPr>
            </w:pPr>
            <w:r w:rsidRPr="003E3142">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979" w:type="dxa"/>
          </w:tcPr>
          <w:p w14:paraId="2415D04C" w14:textId="39DEFA3B" w:rsidR="007037B0" w:rsidRPr="003E3142" w:rsidRDefault="002C1E9D" w:rsidP="007037B0">
            <w:pPr>
              <w:spacing w:after="0"/>
              <w:rPr>
                <w:rFonts w:ascii="Times New Roman" w:hAnsi="Times New Roman"/>
              </w:rPr>
            </w:pPr>
            <w:r w:rsidRPr="003E3142">
              <w:rPr>
                <w:rFonts w:ascii="Times New Roman" w:hAnsi="Times New Roman"/>
                <w:b/>
              </w:rPr>
              <w:t>Знать</w:t>
            </w:r>
            <w:r w:rsidRPr="003E3142">
              <w:rPr>
                <w:rFonts w:ascii="Times New Roman" w:hAnsi="Times New Roman"/>
              </w:rPr>
              <w:t xml:space="preserve"> применение</w:t>
            </w:r>
            <w:r w:rsidR="007037B0" w:rsidRPr="003E3142">
              <w:rPr>
                <w:rFonts w:ascii="Times New Roman" w:hAnsi="Times New Roman"/>
              </w:rPr>
              <w:t xml:space="preserve"> нормативно-правов</w:t>
            </w:r>
            <w:r w:rsidR="008E38BD">
              <w:rPr>
                <w:rFonts w:ascii="Times New Roman" w:hAnsi="Times New Roman"/>
              </w:rPr>
              <w:t>ой</w:t>
            </w:r>
            <w:r w:rsidR="007037B0" w:rsidRPr="003E3142">
              <w:rPr>
                <w:rFonts w:ascii="Times New Roman" w:hAnsi="Times New Roman"/>
              </w:rPr>
              <w:t xml:space="preserve"> баз</w:t>
            </w:r>
            <w:r w:rsidR="008E38BD">
              <w:rPr>
                <w:rFonts w:ascii="Times New Roman" w:hAnsi="Times New Roman"/>
              </w:rPr>
              <w:t>ы</w:t>
            </w:r>
            <w:r w:rsidR="007037B0" w:rsidRPr="003E3142">
              <w:rPr>
                <w:rFonts w:ascii="Times New Roman" w:hAnsi="Times New Roman"/>
              </w:rPr>
              <w:t xml:space="preserve"> для обоснования инвестиционных и финансовых решений, направленных на рост стоимости организации.</w:t>
            </w:r>
          </w:p>
          <w:p w14:paraId="0A47FDEA" w14:textId="119AE7B1" w:rsidR="007037B0" w:rsidRPr="003E3142" w:rsidRDefault="007037B0" w:rsidP="007037B0">
            <w:pPr>
              <w:pStyle w:val="Style2"/>
              <w:spacing w:line="240" w:lineRule="auto"/>
              <w:jc w:val="both"/>
              <w:rPr>
                <w:rFonts w:ascii="Times New Roman" w:hAnsi="Times New Roman" w:cs="Times New Roman"/>
                <w:b/>
              </w:rPr>
            </w:pPr>
            <w:r w:rsidRPr="00D87B19">
              <w:rPr>
                <w:rFonts w:ascii="Times New Roman" w:hAnsi="Times New Roman"/>
                <w:b/>
              </w:rPr>
              <w:t xml:space="preserve">Уметь </w:t>
            </w:r>
            <w:r w:rsidRPr="00D87B19">
              <w:rPr>
                <w:rFonts w:ascii="Times New Roman" w:hAnsi="Times New Roman"/>
              </w:rPr>
              <w:t xml:space="preserve"> применять нормативно-правовую базу для обоснования инвестиционных</w:t>
            </w:r>
            <w:r w:rsidRPr="003E3142">
              <w:rPr>
                <w:rFonts w:ascii="Times New Roman" w:hAnsi="Times New Roman"/>
              </w:rPr>
              <w:t xml:space="preserve"> и финансовых решений, направленных на рост стоимости организации.</w:t>
            </w:r>
          </w:p>
        </w:tc>
      </w:tr>
      <w:tr w:rsidR="007037B0" w:rsidRPr="003E3142" w14:paraId="1ECE20D9" w14:textId="77777777" w:rsidTr="00831446">
        <w:tc>
          <w:tcPr>
            <w:tcW w:w="9776" w:type="dxa"/>
            <w:gridSpan w:val="4"/>
          </w:tcPr>
          <w:p w14:paraId="7E51AFB1" w14:textId="5F980DFE" w:rsidR="007037B0" w:rsidRPr="003E3142" w:rsidRDefault="007037B0" w:rsidP="007037B0">
            <w:pPr>
              <w:pStyle w:val="Style2"/>
              <w:spacing w:line="240" w:lineRule="auto"/>
              <w:jc w:val="center"/>
              <w:rPr>
                <w:rFonts w:ascii="Times New Roman" w:hAnsi="Times New Roman" w:cs="Times New Roman"/>
                <w:b/>
              </w:rPr>
            </w:pPr>
            <w:r w:rsidRPr="003E3142">
              <w:rPr>
                <w:rFonts w:ascii="Times New Roman" w:hAnsi="Times New Roman" w:cs="Times New Roman"/>
                <w:b/>
              </w:rPr>
              <w:t>Профиль «Корпоративные финансы и оценка собственности»</w:t>
            </w:r>
          </w:p>
        </w:tc>
      </w:tr>
      <w:tr w:rsidR="007037B0" w:rsidRPr="003E3142" w14:paraId="124E6C6F" w14:textId="77777777" w:rsidTr="00831446">
        <w:tc>
          <w:tcPr>
            <w:tcW w:w="988" w:type="dxa"/>
            <w:vMerge w:val="restart"/>
          </w:tcPr>
          <w:p w14:paraId="3FA6C000" w14:textId="65F3B436" w:rsidR="007037B0" w:rsidRPr="003E3142" w:rsidRDefault="007037B0" w:rsidP="007037B0">
            <w:pPr>
              <w:spacing w:after="0"/>
              <w:rPr>
                <w:rFonts w:ascii="Times New Roman" w:hAnsi="Times New Roman"/>
                <w:bCs/>
              </w:rPr>
            </w:pPr>
            <w:r w:rsidRPr="003E3142">
              <w:rPr>
                <w:rFonts w:ascii="Times New Roman" w:hAnsi="Times New Roman"/>
                <w:bCs/>
              </w:rPr>
              <w:t>ПКП-4</w:t>
            </w:r>
          </w:p>
        </w:tc>
        <w:tc>
          <w:tcPr>
            <w:tcW w:w="2276" w:type="dxa"/>
            <w:vMerge w:val="restart"/>
          </w:tcPr>
          <w:p w14:paraId="7B2096D7" w14:textId="44A3C05A" w:rsidR="007037B0" w:rsidRPr="003E3142" w:rsidRDefault="007037B0" w:rsidP="007037B0">
            <w:pPr>
              <w:spacing w:after="0"/>
              <w:rPr>
                <w:rFonts w:ascii="Times New Roman" w:hAnsi="Times New Roman"/>
              </w:rPr>
            </w:pPr>
            <w:r w:rsidRPr="003E3142">
              <w:rPr>
                <w:rFonts w:ascii="Times New Roman" w:hAnsi="Times New Roman"/>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 (ПКП-4)</w:t>
            </w:r>
          </w:p>
        </w:tc>
        <w:tc>
          <w:tcPr>
            <w:tcW w:w="2533" w:type="dxa"/>
          </w:tcPr>
          <w:p w14:paraId="2C47A3F4" w14:textId="27CD4053" w:rsidR="007037B0" w:rsidRPr="003E3142" w:rsidRDefault="007037B0" w:rsidP="007037B0">
            <w:pPr>
              <w:widowControl w:val="0"/>
              <w:autoSpaceDE w:val="0"/>
              <w:autoSpaceDN w:val="0"/>
              <w:adjustRightInd w:val="0"/>
              <w:spacing w:after="0"/>
              <w:rPr>
                <w:rFonts w:ascii="Times New Roman" w:hAnsi="Times New Roman"/>
              </w:rPr>
            </w:pPr>
            <w:r w:rsidRPr="003E3142">
              <w:rPr>
                <w:rFonts w:ascii="Times New Roman" w:hAnsi="Times New Roman"/>
                <w:bCs/>
              </w:rPr>
              <w:t xml:space="preserve">1.Предлагает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3979" w:type="dxa"/>
          </w:tcPr>
          <w:p w14:paraId="3F4CD97A" w14:textId="60D8761A" w:rsidR="007037B0" w:rsidRPr="003E3142" w:rsidRDefault="002C1E9D" w:rsidP="007037B0">
            <w:pPr>
              <w:spacing w:after="0"/>
              <w:rPr>
                <w:rFonts w:ascii="Times New Roman" w:hAnsi="Times New Roman"/>
              </w:rPr>
            </w:pPr>
            <w:r w:rsidRPr="003E3142">
              <w:rPr>
                <w:rFonts w:ascii="Times New Roman" w:hAnsi="Times New Roman"/>
                <w:b/>
              </w:rPr>
              <w:t>Знать</w:t>
            </w:r>
            <w:r w:rsidRPr="003E3142">
              <w:rPr>
                <w:rFonts w:ascii="Times New Roman" w:hAnsi="Times New Roman"/>
              </w:rPr>
              <w:t xml:space="preserve"> обоснование</w:t>
            </w:r>
            <w:r w:rsidR="007037B0" w:rsidRPr="003E3142">
              <w:rPr>
                <w:rFonts w:ascii="Times New Roman" w:hAnsi="Times New Roman"/>
                <w:bCs/>
              </w:rPr>
              <w:t xml:space="preserve"> финансовых и инвестиционных решений, направленные на обеспечение роста стоимости организации в условиях цифровой трансформации бизнеса.</w:t>
            </w:r>
          </w:p>
          <w:p w14:paraId="53698634" w14:textId="07409C82" w:rsidR="007037B0" w:rsidRPr="003E3142" w:rsidRDefault="007037B0" w:rsidP="007037B0">
            <w:pPr>
              <w:pStyle w:val="Style2"/>
              <w:spacing w:line="240" w:lineRule="auto"/>
              <w:jc w:val="both"/>
              <w:rPr>
                <w:rFonts w:ascii="Times New Roman" w:hAnsi="Times New Roman" w:cs="Times New Roman"/>
                <w:b/>
              </w:rPr>
            </w:pPr>
            <w:r w:rsidRPr="003E3142">
              <w:rPr>
                <w:rFonts w:ascii="Times New Roman" w:hAnsi="Times New Roman"/>
                <w:b/>
              </w:rPr>
              <w:t xml:space="preserve">Уметь </w:t>
            </w:r>
            <w:r w:rsidRPr="003E3142">
              <w:rPr>
                <w:rFonts w:ascii="Times New Roman" w:hAnsi="Times New Roman"/>
              </w:rPr>
              <w:t xml:space="preserve"> </w:t>
            </w:r>
            <w:r>
              <w:rPr>
                <w:rFonts w:ascii="Times New Roman" w:hAnsi="Times New Roman"/>
                <w:bCs/>
              </w:rPr>
              <w:t>п</w:t>
            </w:r>
            <w:r w:rsidRPr="003E3142">
              <w:rPr>
                <w:rFonts w:ascii="Times New Roman" w:hAnsi="Times New Roman"/>
                <w:bCs/>
              </w:rPr>
              <w:t>редлагать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r>
      <w:tr w:rsidR="007037B0" w:rsidRPr="003E3142" w14:paraId="2CC26F28" w14:textId="77777777" w:rsidTr="00831446">
        <w:tc>
          <w:tcPr>
            <w:tcW w:w="988" w:type="dxa"/>
            <w:vMerge/>
          </w:tcPr>
          <w:p w14:paraId="3BF7E8C1" w14:textId="77777777" w:rsidR="007037B0" w:rsidRPr="003E3142" w:rsidRDefault="007037B0" w:rsidP="007037B0">
            <w:pPr>
              <w:spacing w:after="0"/>
              <w:rPr>
                <w:rFonts w:ascii="Times New Roman" w:hAnsi="Times New Roman"/>
                <w:bCs/>
              </w:rPr>
            </w:pPr>
          </w:p>
        </w:tc>
        <w:tc>
          <w:tcPr>
            <w:tcW w:w="2276" w:type="dxa"/>
            <w:vMerge/>
          </w:tcPr>
          <w:p w14:paraId="30A9130C" w14:textId="77777777" w:rsidR="007037B0" w:rsidRPr="003E3142" w:rsidRDefault="007037B0" w:rsidP="007037B0">
            <w:pPr>
              <w:spacing w:after="0"/>
              <w:rPr>
                <w:rFonts w:ascii="Times New Roman" w:hAnsi="Times New Roman"/>
              </w:rPr>
            </w:pPr>
          </w:p>
        </w:tc>
        <w:tc>
          <w:tcPr>
            <w:tcW w:w="2533" w:type="dxa"/>
          </w:tcPr>
          <w:p w14:paraId="614C9284" w14:textId="6540F790" w:rsidR="007037B0" w:rsidRPr="003E3142" w:rsidRDefault="007037B0" w:rsidP="007037B0">
            <w:pPr>
              <w:spacing w:after="0"/>
              <w:rPr>
                <w:rFonts w:ascii="Times New Roman" w:hAnsi="Times New Roman"/>
              </w:rPr>
            </w:pPr>
            <w:r w:rsidRPr="003E3142">
              <w:rPr>
                <w:rStyle w:val="FontStyle12"/>
                <w:rFonts w:ascii="Times New Roman" w:eastAsia="Calibri" w:hAnsi="Times New Roman" w:cs="Times New Roman"/>
                <w:b w:val="0"/>
                <w:sz w:val="24"/>
                <w:szCs w:val="24"/>
              </w:rPr>
              <w:t>2.Оценивает последствия и эффективность принимаемых решений с точки зрения роста стоимости организации.</w:t>
            </w:r>
          </w:p>
        </w:tc>
        <w:tc>
          <w:tcPr>
            <w:tcW w:w="3979" w:type="dxa"/>
          </w:tcPr>
          <w:p w14:paraId="6E0D8976" w14:textId="19449739" w:rsidR="007037B0" w:rsidRPr="003E3142" w:rsidRDefault="002C1E9D" w:rsidP="007037B0">
            <w:pPr>
              <w:spacing w:after="0"/>
              <w:rPr>
                <w:rFonts w:ascii="Times New Roman" w:hAnsi="Times New Roman"/>
              </w:rPr>
            </w:pPr>
            <w:r w:rsidRPr="003E3142">
              <w:rPr>
                <w:rFonts w:ascii="Times New Roman" w:hAnsi="Times New Roman"/>
                <w:b/>
              </w:rPr>
              <w:t>Знать</w:t>
            </w:r>
            <w:r w:rsidRPr="003E3142">
              <w:rPr>
                <w:rFonts w:ascii="Times New Roman" w:hAnsi="Times New Roman"/>
              </w:rPr>
              <w:t xml:space="preserve"> оценку</w:t>
            </w:r>
            <w:r w:rsidR="007037B0" w:rsidRPr="003E3142">
              <w:rPr>
                <w:rStyle w:val="FontStyle12"/>
                <w:rFonts w:ascii="Times New Roman" w:eastAsia="Calibri" w:hAnsi="Times New Roman" w:cs="Times New Roman"/>
                <w:b w:val="0"/>
                <w:sz w:val="24"/>
                <w:szCs w:val="24"/>
              </w:rPr>
              <w:t xml:space="preserve"> последствий и эффективности принимаемых решений с точки зрения роста стоимости организации.</w:t>
            </w:r>
          </w:p>
          <w:p w14:paraId="519DC604" w14:textId="43D9DA2F" w:rsidR="007037B0" w:rsidRPr="003E3142" w:rsidRDefault="007037B0" w:rsidP="008E38BD">
            <w:pPr>
              <w:pStyle w:val="Style2"/>
              <w:spacing w:line="240" w:lineRule="auto"/>
              <w:jc w:val="both"/>
              <w:rPr>
                <w:rFonts w:ascii="Times New Roman" w:hAnsi="Times New Roman" w:cs="Times New Roman"/>
                <w:b/>
              </w:rPr>
            </w:pPr>
            <w:r w:rsidRPr="003E3142">
              <w:rPr>
                <w:rFonts w:ascii="Times New Roman" w:hAnsi="Times New Roman"/>
                <w:b/>
              </w:rPr>
              <w:t xml:space="preserve">Уметь </w:t>
            </w:r>
            <w:r w:rsidRPr="003E3142">
              <w:rPr>
                <w:rFonts w:ascii="Times New Roman" w:hAnsi="Times New Roman"/>
              </w:rPr>
              <w:t xml:space="preserve"> </w:t>
            </w:r>
            <w:r w:rsidR="008E38BD">
              <w:rPr>
                <w:rStyle w:val="FontStyle12"/>
                <w:rFonts w:ascii="Times New Roman" w:eastAsia="Calibri" w:hAnsi="Times New Roman" w:cs="Times New Roman"/>
                <w:b w:val="0"/>
                <w:sz w:val="24"/>
                <w:szCs w:val="24"/>
              </w:rPr>
              <w:t>о</w:t>
            </w:r>
            <w:r w:rsidRPr="003E3142">
              <w:rPr>
                <w:rStyle w:val="FontStyle12"/>
                <w:rFonts w:ascii="Times New Roman" w:eastAsia="Calibri" w:hAnsi="Times New Roman" w:cs="Times New Roman"/>
                <w:b w:val="0"/>
                <w:sz w:val="24"/>
                <w:szCs w:val="24"/>
              </w:rPr>
              <w:t>ценивать последствия и эффективность принимаемых решений с точки зрения роста стоимости организации.</w:t>
            </w:r>
          </w:p>
        </w:tc>
      </w:tr>
      <w:tr w:rsidR="007037B0" w:rsidRPr="003E3142" w14:paraId="59384747" w14:textId="77777777" w:rsidTr="00831446">
        <w:tc>
          <w:tcPr>
            <w:tcW w:w="9776" w:type="dxa"/>
            <w:gridSpan w:val="4"/>
          </w:tcPr>
          <w:p w14:paraId="69D987B6" w14:textId="5AC94F32" w:rsidR="007037B0" w:rsidRPr="003E3142" w:rsidRDefault="007037B0" w:rsidP="007037B0">
            <w:pPr>
              <w:pStyle w:val="10"/>
              <w:tabs>
                <w:tab w:val="left" w:pos="709"/>
                <w:tab w:val="left" w:pos="993"/>
              </w:tabs>
              <w:spacing w:before="0" w:after="0"/>
              <w:jc w:val="center"/>
              <w:rPr>
                <w:b/>
              </w:rPr>
            </w:pPr>
            <w:r w:rsidRPr="003E3142">
              <w:rPr>
                <w:b/>
              </w:rPr>
              <w:t xml:space="preserve">Профиль </w:t>
            </w:r>
            <w:r w:rsidRPr="003E3142">
              <w:rPr>
                <w:b/>
                <w:color w:val="auto"/>
              </w:rPr>
              <w:t xml:space="preserve">«Экономика корпорации и </w:t>
            </w:r>
            <w:r w:rsidRPr="003E3142">
              <w:rPr>
                <w:b/>
                <w:color w:val="auto"/>
                <w:lang w:val="en-US"/>
              </w:rPr>
              <w:t>ESG</w:t>
            </w:r>
            <w:r w:rsidRPr="003E3142">
              <w:rPr>
                <w:b/>
                <w:color w:val="auto"/>
              </w:rPr>
              <w:t xml:space="preserve"> инвестирование» (с частичной реализацией на английском языке)</w:t>
            </w:r>
          </w:p>
        </w:tc>
      </w:tr>
      <w:tr w:rsidR="007037B0" w:rsidRPr="003E3142" w14:paraId="5CD145C3" w14:textId="77777777" w:rsidTr="00831446">
        <w:tc>
          <w:tcPr>
            <w:tcW w:w="988" w:type="dxa"/>
            <w:vMerge w:val="restart"/>
          </w:tcPr>
          <w:p w14:paraId="287F57BF" w14:textId="433E2BAE" w:rsidR="007037B0" w:rsidRPr="00EA5BA2" w:rsidRDefault="007037B0" w:rsidP="007037B0">
            <w:pPr>
              <w:spacing w:after="0"/>
              <w:rPr>
                <w:rFonts w:ascii="Times New Roman" w:hAnsi="Times New Roman"/>
                <w:bCs/>
              </w:rPr>
            </w:pPr>
            <w:r w:rsidRPr="00EA5BA2">
              <w:rPr>
                <w:rFonts w:ascii="Times New Roman" w:hAnsi="Times New Roman"/>
                <w:bCs/>
              </w:rPr>
              <w:t>УК-8</w:t>
            </w:r>
          </w:p>
        </w:tc>
        <w:tc>
          <w:tcPr>
            <w:tcW w:w="2276" w:type="dxa"/>
            <w:vMerge w:val="restart"/>
          </w:tcPr>
          <w:p w14:paraId="38560A43" w14:textId="6014006E" w:rsidR="007037B0" w:rsidRPr="00EA5BA2" w:rsidRDefault="007037B0" w:rsidP="007037B0">
            <w:pPr>
              <w:spacing w:after="0"/>
              <w:rPr>
                <w:rFonts w:ascii="Times New Roman" w:hAnsi="Times New Roman"/>
              </w:rPr>
            </w:pPr>
            <w:r w:rsidRPr="00EA5BA2">
              <w:rPr>
                <w:rFonts w:ascii="Times New Roman" w:hAnsi="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533" w:type="dxa"/>
          </w:tcPr>
          <w:p w14:paraId="57D477F1" w14:textId="3B38758B" w:rsidR="007037B0" w:rsidRPr="00EA5BA2" w:rsidRDefault="007037B0" w:rsidP="007037B0">
            <w:pPr>
              <w:pStyle w:val="a6"/>
              <w:numPr>
                <w:ilvl w:val="0"/>
                <w:numId w:val="20"/>
              </w:numPr>
              <w:tabs>
                <w:tab w:val="left" w:pos="314"/>
              </w:tabs>
              <w:ind w:left="0" w:firstLine="0"/>
              <w:contextualSpacing/>
              <w:rPr>
                <w:rStyle w:val="FontStyle12"/>
                <w:rFonts w:ascii="Times New Roman" w:eastAsia="Calibri" w:hAnsi="Times New Roman" w:cs="Times New Roman"/>
                <w:b w:val="0"/>
                <w:sz w:val="24"/>
                <w:szCs w:val="24"/>
              </w:rPr>
            </w:pPr>
            <w:r w:rsidRPr="00EA5BA2">
              <w:rPr>
                <w:color w:val="000000"/>
              </w:rPr>
              <w:t>Управляет своим временем, проявляет готовность к самоорганизации, планирует и реализует намеченные цели деятельности.</w:t>
            </w:r>
          </w:p>
        </w:tc>
        <w:tc>
          <w:tcPr>
            <w:tcW w:w="3979" w:type="dxa"/>
          </w:tcPr>
          <w:p w14:paraId="0FB7DD33" w14:textId="62C36455" w:rsidR="007037B0" w:rsidRPr="00EA5BA2" w:rsidRDefault="007037B0" w:rsidP="007037B0">
            <w:pPr>
              <w:spacing w:after="0"/>
              <w:rPr>
                <w:rFonts w:ascii="Times New Roman" w:hAnsi="Times New Roman"/>
              </w:rPr>
            </w:pPr>
            <w:proofErr w:type="gramStart"/>
            <w:r w:rsidRPr="00EA5BA2">
              <w:rPr>
                <w:rFonts w:ascii="Times New Roman" w:hAnsi="Times New Roman"/>
                <w:b/>
              </w:rPr>
              <w:t>Знать</w:t>
            </w:r>
            <w:proofErr w:type="gramEnd"/>
            <w:r w:rsidRPr="00EA5BA2">
              <w:rPr>
                <w:rFonts w:ascii="Times New Roman" w:hAnsi="Times New Roman"/>
              </w:rPr>
              <w:t xml:space="preserve"> </w:t>
            </w:r>
            <w:r w:rsidRPr="00EA5BA2">
              <w:rPr>
                <w:rFonts w:ascii="Times New Roman" w:hAnsi="Times New Roman"/>
                <w:color w:val="000000"/>
              </w:rPr>
              <w:t>как управлять своим временем, проявлять готовность к самоорганизации, планировать и реализовывать намеченные цели деятельности.</w:t>
            </w:r>
          </w:p>
          <w:p w14:paraId="0D0A3CF5" w14:textId="3F3F32EE"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color w:val="000000"/>
              </w:rPr>
              <w:t>у</w:t>
            </w:r>
            <w:r w:rsidRPr="00EA5BA2">
              <w:rPr>
                <w:rFonts w:ascii="Times New Roman" w:hAnsi="Times New Roman"/>
                <w:color w:val="000000"/>
              </w:rPr>
              <w:t>правлять своим временем, проявлять готовность к самоорганизации, планировать и реализовывать намеченные цели деятельности.</w:t>
            </w:r>
          </w:p>
        </w:tc>
      </w:tr>
      <w:tr w:rsidR="007037B0" w:rsidRPr="003E3142" w14:paraId="52B4DFC7" w14:textId="77777777" w:rsidTr="00831446">
        <w:tc>
          <w:tcPr>
            <w:tcW w:w="988" w:type="dxa"/>
            <w:vMerge/>
          </w:tcPr>
          <w:p w14:paraId="4DAD8E82" w14:textId="77777777" w:rsidR="007037B0" w:rsidRPr="00EA5BA2" w:rsidRDefault="007037B0" w:rsidP="007037B0">
            <w:pPr>
              <w:spacing w:after="0"/>
              <w:rPr>
                <w:rFonts w:ascii="Times New Roman" w:hAnsi="Times New Roman"/>
                <w:bCs/>
              </w:rPr>
            </w:pPr>
          </w:p>
        </w:tc>
        <w:tc>
          <w:tcPr>
            <w:tcW w:w="2276" w:type="dxa"/>
            <w:vMerge/>
          </w:tcPr>
          <w:p w14:paraId="1640E6F3" w14:textId="77777777" w:rsidR="007037B0" w:rsidRPr="00EA5BA2" w:rsidRDefault="007037B0" w:rsidP="007037B0">
            <w:pPr>
              <w:spacing w:after="0"/>
              <w:rPr>
                <w:rFonts w:ascii="Times New Roman" w:hAnsi="Times New Roman"/>
              </w:rPr>
            </w:pPr>
          </w:p>
        </w:tc>
        <w:tc>
          <w:tcPr>
            <w:tcW w:w="2533" w:type="dxa"/>
          </w:tcPr>
          <w:p w14:paraId="52E8A3F6" w14:textId="21E80B50" w:rsidR="007037B0" w:rsidRPr="00EA5BA2" w:rsidRDefault="007037B0" w:rsidP="007037B0">
            <w:pPr>
              <w:spacing w:after="0"/>
              <w:contextualSpacing/>
              <w:rPr>
                <w:rStyle w:val="FontStyle12"/>
                <w:rFonts w:ascii="Times New Roman" w:eastAsia="Calibri" w:hAnsi="Times New Roman" w:cs="Times New Roman"/>
                <w:b w:val="0"/>
                <w:sz w:val="24"/>
                <w:szCs w:val="24"/>
              </w:rPr>
            </w:pPr>
            <w:r w:rsidRPr="00EA5BA2">
              <w:rPr>
                <w:rFonts w:ascii="Times New Roman" w:hAnsi="Times New Roman"/>
                <w:color w:val="000000"/>
              </w:rPr>
              <w:t xml:space="preserve">2.Демонстрирует интерес к учебе и готовность к </w:t>
            </w:r>
            <w:r w:rsidRPr="00EA5BA2">
              <w:rPr>
                <w:rFonts w:ascii="Times New Roman" w:hAnsi="Times New Roman"/>
                <w:color w:val="000000"/>
              </w:rPr>
              <w:lastRenderedPageBreak/>
              <w:t>продолжению образования и самообразованию, использует предоставляемые возможности для приобретения новых знаний и навыков.</w:t>
            </w:r>
          </w:p>
        </w:tc>
        <w:tc>
          <w:tcPr>
            <w:tcW w:w="3979" w:type="dxa"/>
          </w:tcPr>
          <w:p w14:paraId="5713E45A" w14:textId="43652769" w:rsidR="007037B0" w:rsidRPr="00EA5BA2" w:rsidRDefault="007037B0" w:rsidP="007037B0">
            <w:pPr>
              <w:spacing w:after="0"/>
              <w:rPr>
                <w:rFonts w:ascii="Times New Roman" w:hAnsi="Times New Roman"/>
              </w:rPr>
            </w:pPr>
            <w:proofErr w:type="gramStart"/>
            <w:r w:rsidRPr="00EA5BA2">
              <w:rPr>
                <w:rFonts w:ascii="Times New Roman" w:hAnsi="Times New Roman"/>
                <w:b/>
              </w:rPr>
              <w:lastRenderedPageBreak/>
              <w:t>Знать</w:t>
            </w:r>
            <w:r w:rsidRPr="00EA5BA2">
              <w:rPr>
                <w:rFonts w:ascii="Times New Roman" w:hAnsi="Times New Roman"/>
              </w:rPr>
              <w:t xml:space="preserve">  </w:t>
            </w:r>
            <w:r w:rsidRPr="00EA5BA2">
              <w:rPr>
                <w:rFonts w:ascii="Times New Roman" w:hAnsi="Times New Roman"/>
                <w:color w:val="000000"/>
              </w:rPr>
              <w:t>как</w:t>
            </w:r>
            <w:proofErr w:type="gramEnd"/>
            <w:r w:rsidRPr="00EA5BA2">
              <w:rPr>
                <w:rFonts w:ascii="Times New Roman" w:hAnsi="Times New Roman"/>
                <w:color w:val="000000"/>
              </w:rPr>
              <w:t xml:space="preserve"> демонстрировать интерес к учебе и готовность к продолжению образования и </w:t>
            </w:r>
            <w:r w:rsidRPr="00EA5BA2">
              <w:rPr>
                <w:rFonts w:ascii="Times New Roman" w:hAnsi="Times New Roman"/>
                <w:color w:val="000000"/>
              </w:rPr>
              <w:lastRenderedPageBreak/>
              <w:t>самообразованию, использование предоставляемыми  возможностями для приобретения новых знаний и навыков.</w:t>
            </w:r>
          </w:p>
          <w:p w14:paraId="41E6EA3C" w14:textId="0721134D"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color w:val="000000"/>
              </w:rPr>
              <w:t>д</w:t>
            </w:r>
            <w:r w:rsidRPr="00EA5BA2">
              <w:rPr>
                <w:rFonts w:ascii="Times New Roman" w:hAnsi="Times New Roman"/>
                <w:color w:val="000000"/>
              </w:rPr>
              <w:t>емонстрировать интерес к учебе и готовность к продолжению образования и самообразованию, использовать предоставляемые возможности для приобретения новых знаний и навыков.</w:t>
            </w:r>
          </w:p>
        </w:tc>
      </w:tr>
      <w:tr w:rsidR="007037B0" w:rsidRPr="003E3142" w14:paraId="66D788DE" w14:textId="77777777" w:rsidTr="00831446">
        <w:tc>
          <w:tcPr>
            <w:tcW w:w="988" w:type="dxa"/>
            <w:vMerge/>
          </w:tcPr>
          <w:p w14:paraId="6DF58BEB" w14:textId="77777777" w:rsidR="007037B0" w:rsidRPr="00EA5BA2" w:rsidRDefault="007037B0" w:rsidP="007037B0">
            <w:pPr>
              <w:spacing w:after="0"/>
              <w:rPr>
                <w:rFonts w:ascii="Times New Roman" w:hAnsi="Times New Roman"/>
                <w:bCs/>
              </w:rPr>
            </w:pPr>
          </w:p>
        </w:tc>
        <w:tc>
          <w:tcPr>
            <w:tcW w:w="2276" w:type="dxa"/>
            <w:vMerge/>
          </w:tcPr>
          <w:p w14:paraId="0005BB39" w14:textId="77777777" w:rsidR="007037B0" w:rsidRPr="00EA5BA2" w:rsidRDefault="007037B0" w:rsidP="007037B0">
            <w:pPr>
              <w:spacing w:after="0"/>
              <w:rPr>
                <w:rFonts w:ascii="Times New Roman" w:hAnsi="Times New Roman"/>
              </w:rPr>
            </w:pPr>
          </w:p>
        </w:tc>
        <w:tc>
          <w:tcPr>
            <w:tcW w:w="2533" w:type="dxa"/>
          </w:tcPr>
          <w:p w14:paraId="76EC2F21" w14:textId="115F7583" w:rsidR="007037B0" w:rsidRPr="00EA5BA2" w:rsidRDefault="007037B0" w:rsidP="007037B0">
            <w:pPr>
              <w:spacing w:after="0"/>
              <w:rPr>
                <w:rStyle w:val="FontStyle12"/>
                <w:rFonts w:ascii="Times New Roman" w:eastAsia="Calibri" w:hAnsi="Times New Roman" w:cs="Times New Roman"/>
                <w:b w:val="0"/>
                <w:sz w:val="24"/>
                <w:szCs w:val="24"/>
              </w:rPr>
            </w:pPr>
            <w:r w:rsidRPr="00EA5BA2">
              <w:rPr>
                <w:rFonts w:ascii="Times New Roman" w:hAnsi="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79" w:type="dxa"/>
          </w:tcPr>
          <w:p w14:paraId="4AF0744C" w14:textId="6F79B597" w:rsidR="007037B0" w:rsidRPr="00EA5BA2" w:rsidRDefault="002C1E9D" w:rsidP="007037B0">
            <w:pPr>
              <w:spacing w:after="0"/>
              <w:rPr>
                <w:rFonts w:ascii="Times New Roman" w:hAnsi="Times New Roman"/>
              </w:rPr>
            </w:pPr>
            <w:proofErr w:type="gramStart"/>
            <w:r w:rsidRPr="00EA5BA2">
              <w:rPr>
                <w:rFonts w:ascii="Times New Roman" w:hAnsi="Times New Roman"/>
                <w:b/>
              </w:rPr>
              <w:t>Знать</w:t>
            </w:r>
            <w:proofErr w:type="gramEnd"/>
            <w:r w:rsidRPr="00EA5BA2">
              <w:rPr>
                <w:rFonts w:ascii="Times New Roman" w:hAnsi="Times New Roman"/>
              </w:rPr>
              <w:t xml:space="preserve"> как</w:t>
            </w:r>
            <w:r w:rsidR="007037B0" w:rsidRPr="00EA5BA2">
              <w:rPr>
                <w:rFonts w:ascii="Times New Roman" w:hAnsi="Times New Roman"/>
              </w:rPr>
              <w:t xml:space="preserve"> применять</w:t>
            </w:r>
            <w:r w:rsidR="007037B0" w:rsidRPr="00EA5BA2">
              <w:rPr>
                <w:rFonts w:ascii="Times New Roman" w:hAnsi="Times New Roman"/>
                <w:color w:val="000000"/>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5DD8F262" w14:textId="5170E7CD"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color w:val="000000"/>
              </w:rPr>
              <w:t>п</w:t>
            </w:r>
            <w:r w:rsidRPr="00EA5BA2">
              <w:rPr>
                <w:rFonts w:ascii="Times New Roman" w:hAnsi="Times New Roman"/>
                <w:color w:val="000000"/>
              </w:rPr>
              <w:t>рименять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r w:rsidR="007037B0" w:rsidRPr="003E3142" w14:paraId="299CE64E" w14:textId="77777777" w:rsidTr="00831446">
        <w:tc>
          <w:tcPr>
            <w:tcW w:w="988" w:type="dxa"/>
            <w:vMerge w:val="restart"/>
          </w:tcPr>
          <w:p w14:paraId="49B1F951" w14:textId="23FC0C23" w:rsidR="007037B0" w:rsidRPr="00EA5BA2" w:rsidRDefault="007037B0" w:rsidP="007037B0">
            <w:pPr>
              <w:spacing w:after="0"/>
              <w:rPr>
                <w:rFonts w:ascii="Times New Roman" w:hAnsi="Times New Roman"/>
                <w:bCs/>
              </w:rPr>
            </w:pPr>
            <w:r w:rsidRPr="00EA5BA2">
              <w:rPr>
                <w:rFonts w:ascii="Times New Roman" w:hAnsi="Times New Roman"/>
                <w:bCs/>
              </w:rPr>
              <w:t>УК-9</w:t>
            </w:r>
          </w:p>
        </w:tc>
        <w:tc>
          <w:tcPr>
            <w:tcW w:w="2276" w:type="dxa"/>
            <w:vMerge w:val="restart"/>
          </w:tcPr>
          <w:p w14:paraId="4BB66C1F" w14:textId="0D60082F" w:rsidR="007037B0" w:rsidRPr="00EA5BA2" w:rsidRDefault="007037B0" w:rsidP="007037B0">
            <w:pPr>
              <w:spacing w:after="0"/>
              <w:rPr>
                <w:rFonts w:ascii="Times New Roman" w:hAnsi="Times New Roman"/>
              </w:rPr>
            </w:pPr>
            <w:r w:rsidRPr="00EA5BA2">
              <w:rPr>
                <w:rFonts w:ascii="Times New Roman" w:hAnsi="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533" w:type="dxa"/>
          </w:tcPr>
          <w:p w14:paraId="305EB6FB" w14:textId="09A79D5B" w:rsidR="007037B0" w:rsidRPr="00EA5BA2" w:rsidRDefault="007037B0" w:rsidP="007037B0">
            <w:pPr>
              <w:pStyle w:val="a6"/>
              <w:numPr>
                <w:ilvl w:val="0"/>
                <w:numId w:val="22"/>
              </w:numPr>
              <w:shd w:val="clear" w:color="auto" w:fill="FFFFFF" w:themeFill="background1"/>
              <w:ind w:left="0" w:firstLine="0"/>
              <w:contextualSpacing/>
              <w:rPr>
                <w:rStyle w:val="FontStyle12"/>
                <w:rFonts w:ascii="Times New Roman" w:eastAsia="Calibri" w:hAnsi="Times New Roman" w:cs="Times New Roman"/>
                <w:b w:val="0"/>
                <w:sz w:val="24"/>
                <w:szCs w:val="24"/>
              </w:rPr>
            </w:pPr>
            <w:r w:rsidRPr="00EA5BA2">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79" w:type="dxa"/>
          </w:tcPr>
          <w:p w14:paraId="62D110E4" w14:textId="691D7260" w:rsidR="007037B0" w:rsidRPr="00EA5BA2" w:rsidRDefault="002C1E9D" w:rsidP="007037B0">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w:t>
            </w:r>
            <w:r w:rsidRPr="00EA5BA2">
              <w:rPr>
                <w:rFonts w:ascii="Times New Roman" w:hAnsi="Times New Roman"/>
                <w:color w:val="000000"/>
              </w:rPr>
              <w:t>эффективность</w:t>
            </w:r>
            <w:r w:rsidR="007037B0" w:rsidRPr="00EA5BA2">
              <w:rPr>
                <w:rFonts w:ascii="Times New Roman" w:hAnsi="Times New Roman"/>
                <w:color w:val="000000"/>
              </w:rPr>
              <w:t xml:space="preserve"> использования стратегии сотрудничества для достижения поставленной цели, эффективность взаимодействия с другими членами команды, участвуя в обмене информацией, знаниями, опытом, и презентации результатов работы.</w:t>
            </w:r>
          </w:p>
          <w:p w14:paraId="3C9E8D3B" w14:textId="351EF330"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color w:val="000000"/>
              </w:rPr>
              <w:t>п</w:t>
            </w:r>
            <w:r w:rsidRPr="00EA5BA2">
              <w:rPr>
                <w:rFonts w:ascii="Times New Roman" w:hAnsi="Times New Roman"/>
                <w:color w:val="000000"/>
              </w:rPr>
              <w:t>онимать эффективность использования стратегии сотрудничества для достижения поставленной цели, эффективно взаимодействовать с другими членами команды, участвуя в обмене информацией, знаниями, опытом, и презентации результатов работы.</w:t>
            </w:r>
          </w:p>
        </w:tc>
      </w:tr>
      <w:tr w:rsidR="007037B0" w:rsidRPr="003E3142" w14:paraId="5DA8C297" w14:textId="77777777" w:rsidTr="00831446">
        <w:tc>
          <w:tcPr>
            <w:tcW w:w="988" w:type="dxa"/>
            <w:vMerge/>
          </w:tcPr>
          <w:p w14:paraId="135BFB87" w14:textId="77777777" w:rsidR="007037B0" w:rsidRPr="00EA5BA2" w:rsidRDefault="007037B0" w:rsidP="007037B0">
            <w:pPr>
              <w:spacing w:after="0"/>
              <w:rPr>
                <w:rFonts w:ascii="Times New Roman" w:hAnsi="Times New Roman"/>
                <w:bCs/>
              </w:rPr>
            </w:pPr>
          </w:p>
        </w:tc>
        <w:tc>
          <w:tcPr>
            <w:tcW w:w="2276" w:type="dxa"/>
            <w:vMerge/>
          </w:tcPr>
          <w:p w14:paraId="4ACD2D8E" w14:textId="77777777" w:rsidR="007037B0" w:rsidRPr="00EA5BA2" w:rsidRDefault="007037B0" w:rsidP="007037B0">
            <w:pPr>
              <w:spacing w:after="0"/>
              <w:rPr>
                <w:rFonts w:ascii="Times New Roman" w:hAnsi="Times New Roman"/>
              </w:rPr>
            </w:pPr>
          </w:p>
        </w:tc>
        <w:tc>
          <w:tcPr>
            <w:tcW w:w="2533" w:type="dxa"/>
          </w:tcPr>
          <w:p w14:paraId="3C596D50" w14:textId="03FE2192" w:rsidR="007037B0" w:rsidRPr="00EA5BA2" w:rsidRDefault="007037B0" w:rsidP="007037B0">
            <w:pPr>
              <w:pStyle w:val="a6"/>
              <w:numPr>
                <w:ilvl w:val="0"/>
                <w:numId w:val="22"/>
              </w:numPr>
              <w:shd w:val="clear" w:color="auto" w:fill="FFFFFF" w:themeFill="background1"/>
              <w:ind w:left="0" w:firstLine="0"/>
              <w:contextualSpacing/>
              <w:rPr>
                <w:rStyle w:val="FontStyle12"/>
                <w:rFonts w:ascii="Times New Roman" w:eastAsia="Calibri" w:hAnsi="Times New Roman" w:cs="Times New Roman"/>
                <w:b w:val="0"/>
                <w:sz w:val="24"/>
                <w:szCs w:val="24"/>
              </w:rPr>
            </w:pPr>
            <w:r w:rsidRPr="00EA5BA2">
              <w:rPr>
                <w:color w:val="000000"/>
              </w:rPr>
              <w:t xml:space="preserve">Соблюдает этические нормы в межличностном профессиональном общении. </w:t>
            </w:r>
          </w:p>
        </w:tc>
        <w:tc>
          <w:tcPr>
            <w:tcW w:w="3979" w:type="dxa"/>
          </w:tcPr>
          <w:p w14:paraId="1E3D898F" w14:textId="71923707" w:rsidR="007037B0" w:rsidRPr="00EA5BA2" w:rsidRDefault="007037B0" w:rsidP="007037B0">
            <w:pPr>
              <w:spacing w:after="0"/>
              <w:rPr>
                <w:rFonts w:ascii="Times New Roman" w:hAnsi="Times New Roman"/>
              </w:rPr>
            </w:pPr>
            <w:r w:rsidRPr="00EA5BA2">
              <w:rPr>
                <w:rFonts w:ascii="Times New Roman" w:hAnsi="Times New Roman"/>
                <w:b/>
              </w:rPr>
              <w:t>Знать</w:t>
            </w:r>
            <w:r w:rsidRPr="00EA5BA2">
              <w:rPr>
                <w:rFonts w:ascii="Times New Roman" w:hAnsi="Times New Roman"/>
              </w:rPr>
              <w:t xml:space="preserve"> соблюдение</w:t>
            </w:r>
            <w:r w:rsidRPr="00EA5BA2">
              <w:rPr>
                <w:rFonts w:ascii="Times New Roman" w:hAnsi="Times New Roman"/>
                <w:color w:val="000000"/>
              </w:rPr>
              <w:t xml:space="preserve"> этических норм в межличностном профессиональном общении.</w:t>
            </w:r>
          </w:p>
          <w:p w14:paraId="4DC36FE7" w14:textId="62F17098" w:rsidR="007037B0" w:rsidRPr="00EA5BA2" w:rsidRDefault="007037B0" w:rsidP="008E38BD">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w:t>
            </w:r>
            <w:r w:rsidR="008E38BD">
              <w:rPr>
                <w:rFonts w:ascii="Times New Roman" w:hAnsi="Times New Roman"/>
                <w:color w:val="000000"/>
              </w:rPr>
              <w:t>с</w:t>
            </w:r>
            <w:r w:rsidRPr="00EA5BA2">
              <w:rPr>
                <w:rFonts w:ascii="Times New Roman" w:hAnsi="Times New Roman"/>
                <w:color w:val="000000"/>
              </w:rPr>
              <w:t>облюдать этические нормы в межличностном профессиональном общении.</w:t>
            </w:r>
          </w:p>
        </w:tc>
      </w:tr>
      <w:tr w:rsidR="007037B0" w:rsidRPr="003E3142" w14:paraId="20A4DBCF" w14:textId="77777777" w:rsidTr="00831446">
        <w:tc>
          <w:tcPr>
            <w:tcW w:w="988" w:type="dxa"/>
            <w:vMerge/>
          </w:tcPr>
          <w:p w14:paraId="41ABCE41" w14:textId="77777777" w:rsidR="007037B0" w:rsidRPr="00EA5BA2" w:rsidRDefault="007037B0" w:rsidP="007037B0">
            <w:pPr>
              <w:spacing w:after="0"/>
              <w:rPr>
                <w:rFonts w:ascii="Times New Roman" w:hAnsi="Times New Roman"/>
                <w:bCs/>
              </w:rPr>
            </w:pPr>
          </w:p>
        </w:tc>
        <w:tc>
          <w:tcPr>
            <w:tcW w:w="2276" w:type="dxa"/>
            <w:vMerge/>
          </w:tcPr>
          <w:p w14:paraId="7714783D" w14:textId="77777777" w:rsidR="007037B0" w:rsidRPr="00EA5BA2" w:rsidRDefault="007037B0" w:rsidP="007037B0">
            <w:pPr>
              <w:spacing w:after="0"/>
              <w:rPr>
                <w:rFonts w:ascii="Times New Roman" w:hAnsi="Times New Roman"/>
              </w:rPr>
            </w:pPr>
          </w:p>
        </w:tc>
        <w:tc>
          <w:tcPr>
            <w:tcW w:w="2533" w:type="dxa"/>
          </w:tcPr>
          <w:p w14:paraId="6755BA30" w14:textId="5838D8ED" w:rsidR="007037B0" w:rsidRPr="00EA5BA2" w:rsidRDefault="007037B0" w:rsidP="007037B0">
            <w:pPr>
              <w:spacing w:after="0"/>
              <w:rPr>
                <w:rStyle w:val="FontStyle12"/>
                <w:rFonts w:ascii="Times New Roman" w:eastAsia="Calibri" w:hAnsi="Times New Roman" w:cs="Times New Roman"/>
                <w:b w:val="0"/>
                <w:sz w:val="24"/>
                <w:szCs w:val="24"/>
              </w:rPr>
            </w:pPr>
            <w:r w:rsidRPr="00EA5BA2">
              <w:rPr>
                <w:rFonts w:ascii="Times New Roman" w:hAnsi="Times New Roman"/>
                <w:color w:val="000000"/>
              </w:rPr>
              <w:t xml:space="preserve">3.Понимает и учитывает особенности поведения участников </w:t>
            </w:r>
            <w:r w:rsidRPr="00EA5BA2">
              <w:rPr>
                <w:rFonts w:ascii="Times New Roman" w:hAnsi="Times New Roman"/>
                <w:color w:val="000000"/>
              </w:rPr>
              <w:lastRenderedPageBreak/>
              <w:t>команды для достижения целей и задач в профессиональной деятельности.</w:t>
            </w:r>
          </w:p>
        </w:tc>
        <w:tc>
          <w:tcPr>
            <w:tcW w:w="3979" w:type="dxa"/>
          </w:tcPr>
          <w:p w14:paraId="44C8CC66" w14:textId="1EC23135" w:rsidR="007037B0" w:rsidRPr="00EA5BA2" w:rsidRDefault="002C1E9D" w:rsidP="007037B0">
            <w:pPr>
              <w:spacing w:after="0"/>
              <w:rPr>
                <w:rFonts w:ascii="Times New Roman" w:hAnsi="Times New Roman"/>
              </w:rPr>
            </w:pPr>
            <w:r w:rsidRPr="00EA5BA2">
              <w:rPr>
                <w:rFonts w:ascii="Times New Roman" w:hAnsi="Times New Roman"/>
                <w:b/>
              </w:rPr>
              <w:lastRenderedPageBreak/>
              <w:t>Знать</w:t>
            </w:r>
            <w:r w:rsidRPr="00EA5BA2">
              <w:rPr>
                <w:rFonts w:ascii="Times New Roman" w:hAnsi="Times New Roman"/>
              </w:rPr>
              <w:t xml:space="preserve"> особенности</w:t>
            </w:r>
            <w:r w:rsidR="007037B0" w:rsidRPr="00EA5BA2">
              <w:rPr>
                <w:rFonts w:ascii="Times New Roman" w:hAnsi="Times New Roman"/>
                <w:color w:val="000000"/>
              </w:rPr>
              <w:t xml:space="preserve"> поведения участников команды для достижения целей и задач в профессиональной деятельности.</w:t>
            </w:r>
          </w:p>
          <w:p w14:paraId="5ED4B15B" w14:textId="72E45821" w:rsidR="007037B0" w:rsidRPr="00EA5BA2" w:rsidRDefault="007037B0" w:rsidP="008E38BD">
            <w:pPr>
              <w:spacing w:after="0"/>
              <w:rPr>
                <w:rFonts w:ascii="Times New Roman" w:hAnsi="Times New Roman"/>
                <w:b/>
              </w:rPr>
            </w:pPr>
            <w:r w:rsidRPr="00EA5BA2">
              <w:rPr>
                <w:rFonts w:ascii="Times New Roman" w:hAnsi="Times New Roman"/>
                <w:b/>
              </w:rPr>
              <w:lastRenderedPageBreak/>
              <w:t xml:space="preserve">Уметь </w:t>
            </w:r>
            <w:r w:rsidR="008E38BD">
              <w:rPr>
                <w:rFonts w:ascii="Times New Roman" w:hAnsi="Times New Roman"/>
              </w:rPr>
              <w:t>п</w:t>
            </w:r>
            <w:r w:rsidRPr="00EA5BA2">
              <w:rPr>
                <w:rFonts w:ascii="Times New Roman" w:hAnsi="Times New Roman"/>
              </w:rPr>
              <w:t>онимать</w:t>
            </w:r>
            <w:r w:rsidRPr="00EA5BA2">
              <w:rPr>
                <w:rFonts w:ascii="Times New Roman" w:hAnsi="Times New Roman"/>
                <w:color w:val="000000"/>
              </w:rPr>
              <w:t xml:space="preserve"> и учитывать особенности поведения участников команды для достижения целей и задач в профессиональной деятельности.</w:t>
            </w:r>
          </w:p>
        </w:tc>
      </w:tr>
      <w:tr w:rsidR="007037B0" w:rsidRPr="003E3142" w14:paraId="2C090695" w14:textId="77777777" w:rsidTr="00831446">
        <w:tc>
          <w:tcPr>
            <w:tcW w:w="988" w:type="dxa"/>
            <w:vMerge w:val="restart"/>
          </w:tcPr>
          <w:p w14:paraId="6F6E9FD3" w14:textId="30EDD754" w:rsidR="007037B0" w:rsidRPr="00EA5BA2" w:rsidRDefault="007037B0" w:rsidP="007037B0">
            <w:pPr>
              <w:spacing w:after="0"/>
              <w:rPr>
                <w:rFonts w:ascii="Times New Roman" w:hAnsi="Times New Roman"/>
                <w:bCs/>
              </w:rPr>
            </w:pPr>
            <w:r w:rsidRPr="00EA5BA2">
              <w:rPr>
                <w:rFonts w:ascii="Times New Roman" w:hAnsi="Times New Roman"/>
                <w:bCs/>
              </w:rPr>
              <w:lastRenderedPageBreak/>
              <w:t>ПКП-5</w:t>
            </w:r>
          </w:p>
        </w:tc>
        <w:tc>
          <w:tcPr>
            <w:tcW w:w="2276" w:type="dxa"/>
            <w:vMerge w:val="restart"/>
          </w:tcPr>
          <w:p w14:paraId="01F641A4" w14:textId="62B0FF20" w:rsidR="007037B0" w:rsidRPr="00EA5BA2" w:rsidRDefault="007037B0" w:rsidP="007037B0">
            <w:pPr>
              <w:spacing w:after="0"/>
              <w:rPr>
                <w:rFonts w:ascii="Times New Roman" w:hAnsi="Times New Roman"/>
              </w:rPr>
            </w:pPr>
            <w:r w:rsidRPr="00EA5BA2">
              <w:rPr>
                <w:rFonts w:ascii="Times New Roman" w:hAnsi="Times New Roman"/>
              </w:rPr>
              <w:t>Способность к организации деятельности с</w:t>
            </w:r>
            <w:r w:rsidRPr="00EA5BA2">
              <w:rPr>
                <w:rFonts w:ascii="Times New Roman" w:hAnsi="Times New Roman"/>
                <w:spacing w:val="-57"/>
              </w:rPr>
              <w:t xml:space="preserve"> </w:t>
            </w:r>
            <w:r w:rsidRPr="00EA5BA2">
              <w:rPr>
                <w:rFonts w:ascii="Times New Roman" w:hAnsi="Times New Roman"/>
              </w:rPr>
              <w:t>целью</w:t>
            </w:r>
            <w:r w:rsidRPr="00EA5BA2">
              <w:rPr>
                <w:rFonts w:ascii="Times New Roman" w:hAnsi="Times New Roman"/>
                <w:spacing w:val="1"/>
              </w:rPr>
              <w:t xml:space="preserve"> </w:t>
            </w:r>
            <w:r w:rsidRPr="00EA5BA2">
              <w:rPr>
                <w:rFonts w:ascii="Times New Roman" w:hAnsi="Times New Roman"/>
              </w:rPr>
              <w:t>эффективного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 собственностью с учетом интересов заинтересованности сторон</w:t>
            </w:r>
            <w:r w:rsidRPr="00EA5BA2">
              <w:rPr>
                <w:rFonts w:ascii="Times New Roman" w:hAnsi="Times New Roman"/>
                <w:spacing w:val="-2"/>
              </w:rPr>
              <w:t xml:space="preserve"> </w:t>
            </w:r>
            <w:r w:rsidRPr="00EA5BA2">
              <w:rPr>
                <w:rFonts w:ascii="Times New Roman" w:hAnsi="Times New Roman"/>
              </w:rPr>
              <w:t>(ПКП – 5)</w:t>
            </w:r>
          </w:p>
        </w:tc>
        <w:tc>
          <w:tcPr>
            <w:tcW w:w="2533" w:type="dxa"/>
          </w:tcPr>
          <w:p w14:paraId="6D8DEEF1" w14:textId="77777777" w:rsidR="007037B0" w:rsidRPr="00EA5BA2" w:rsidRDefault="007037B0" w:rsidP="007037B0">
            <w:pPr>
              <w:numPr>
                <w:ilvl w:val="0"/>
                <w:numId w:val="19"/>
              </w:numPr>
              <w:tabs>
                <w:tab w:val="left" w:pos="423"/>
              </w:tabs>
              <w:spacing w:after="0"/>
              <w:ind w:left="0" w:firstLine="0"/>
              <w:rPr>
                <w:rFonts w:ascii="Times New Roman" w:hAnsi="Times New Roman"/>
              </w:rPr>
            </w:pPr>
            <w:bookmarkStart w:id="8" w:name="OLE_LINK1"/>
            <w:r w:rsidRPr="00EA5BA2">
              <w:rPr>
                <w:rFonts w:ascii="Times New Roman" w:hAnsi="Times New Roman"/>
              </w:rPr>
              <w:t>Применяет</w:t>
            </w:r>
            <w:r w:rsidRPr="00EA5BA2">
              <w:rPr>
                <w:rFonts w:ascii="Times New Roman" w:hAnsi="Times New Roman"/>
                <w:spacing w:val="1"/>
              </w:rPr>
              <w:t xml:space="preserve"> </w:t>
            </w:r>
            <w:r w:rsidRPr="00EA5BA2">
              <w:rPr>
                <w:rFonts w:ascii="Times New Roman" w:hAnsi="Times New Roman"/>
              </w:rPr>
              <w:t>современные</w:t>
            </w:r>
            <w:r w:rsidRPr="00EA5BA2">
              <w:rPr>
                <w:rFonts w:ascii="Times New Roman" w:hAnsi="Times New Roman"/>
                <w:spacing w:val="1"/>
              </w:rPr>
              <w:t xml:space="preserve"> </w:t>
            </w:r>
            <w:r w:rsidRPr="00EA5BA2">
              <w:rPr>
                <w:rFonts w:ascii="Times New Roman" w:hAnsi="Times New Roman"/>
              </w:rPr>
              <w:t>методы</w:t>
            </w:r>
            <w:r w:rsidRPr="00EA5BA2">
              <w:rPr>
                <w:rFonts w:ascii="Times New Roman" w:hAnsi="Times New Roman"/>
                <w:spacing w:val="-57"/>
              </w:rPr>
              <w:t xml:space="preserve"> </w:t>
            </w:r>
            <w:r w:rsidRPr="00EA5BA2">
              <w:rPr>
                <w:rFonts w:ascii="Times New Roman" w:hAnsi="Times New Roman"/>
              </w:rPr>
              <w:t>управления акционерной</w:t>
            </w:r>
            <w:r w:rsidRPr="00EA5BA2">
              <w:rPr>
                <w:rFonts w:ascii="Times New Roman" w:hAnsi="Times New Roman"/>
                <w:spacing w:val="1"/>
              </w:rPr>
              <w:t xml:space="preserve"> </w:t>
            </w:r>
            <w:r w:rsidRPr="00EA5BA2">
              <w:rPr>
                <w:rFonts w:ascii="Times New Roman" w:hAnsi="Times New Roman"/>
              </w:rPr>
              <w:t>собственностью.</w:t>
            </w:r>
          </w:p>
          <w:bookmarkEnd w:id="8"/>
          <w:p w14:paraId="5F40D7EA" w14:textId="77777777" w:rsidR="007037B0" w:rsidRPr="00EA5BA2" w:rsidRDefault="007037B0" w:rsidP="007037B0">
            <w:pPr>
              <w:spacing w:after="0"/>
              <w:rPr>
                <w:rStyle w:val="FontStyle12"/>
                <w:rFonts w:ascii="Times New Roman" w:eastAsia="Calibri" w:hAnsi="Times New Roman" w:cs="Times New Roman"/>
                <w:b w:val="0"/>
                <w:sz w:val="24"/>
                <w:szCs w:val="24"/>
              </w:rPr>
            </w:pPr>
          </w:p>
        </w:tc>
        <w:tc>
          <w:tcPr>
            <w:tcW w:w="3979" w:type="dxa"/>
          </w:tcPr>
          <w:p w14:paraId="4F53933D" w14:textId="6B7AA6FB" w:rsidR="007037B0" w:rsidRPr="00EA5BA2" w:rsidRDefault="007037B0" w:rsidP="007037B0">
            <w:pPr>
              <w:spacing w:after="0"/>
              <w:rPr>
                <w:rFonts w:ascii="Times New Roman" w:hAnsi="Times New Roman"/>
              </w:rPr>
            </w:pPr>
            <w:r w:rsidRPr="00EA5BA2">
              <w:rPr>
                <w:rFonts w:ascii="Times New Roman" w:hAnsi="Times New Roman"/>
                <w:b/>
              </w:rPr>
              <w:t xml:space="preserve">Знать </w:t>
            </w:r>
            <w:r w:rsidRPr="00EA5BA2">
              <w:rPr>
                <w:rFonts w:ascii="Times New Roman" w:hAnsi="Times New Roman"/>
              </w:rPr>
              <w:t>современные</w:t>
            </w:r>
            <w:r w:rsidRPr="00EA5BA2">
              <w:rPr>
                <w:rFonts w:ascii="Times New Roman" w:hAnsi="Times New Roman"/>
                <w:spacing w:val="1"/>
              </w:rPr>
              <w:t xml:space="preserve"> </w:t>
            </w:r>
            <w:r w:rsidRPr="00EA5BA2">
              <w:rPr>
                <w:rFonts w:ascii="Times New Roman" w:hAnsi="Times New Roman"/>
              </w:rPr>
              <w:t>методы</w:t>
            </w:r>
            <w:r w:rsidRPr="00EA5BA2">
              <w:rPr>
                <w:rFonts w:ascii="Times New Roman" w:hAnsi="Times New Roman"/>
                <w:spacing w:val="-57"/>
              </w:rPr>
              <w:t xml:space="preserve"> </w:t>
            </w:r>
            <w:r w:rsidRPr="00EA5BA2">
              <w:rPr>
                <w:rFonts w:ascii="Times New Roman" w:hAnsi="Times New Roman"/>
              </w:rPr>
              <w:t>управления акционерной</w:t>
            </w:r>
            <w:r w:rsidRPr="00EA5BA2">
              <w:rPr>
                <w:rFonts w:ascii="Times New Roman" w:hAnsi="Times New Roman"/>
                <w:spacing w:val="1"/>
              </w:rPr>
              <w:t xml:space="preserve"> </w:t>
            </w:r>
            <w:r w:rsidRPr="00EA5BA2">
              <w:rPr>
                <w:rFonts w:ascii="Times New Roman" w:hAnsi="Times New Roman"/>
              </w:rPr>
              <w:t>собственностью.</w:t>
            </w:r>
          </w:p>
          <w:p w14:paraId="55A813B6" w14:textId="6DF3859C" w:rsidR="007037B0" w:rsidRPr="00EA5BA2" w:rsidRDefault="007037B0" w:rsidP="007037B0">
            <w:pPr>
              <w:tabs>
                <w:tab w:val="left" w:pos="423"/>
              </w:tabs>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применять</w:t>
            </w:r>
            <w:r w:rsidRPr="00EA5BA2">
              <w:rPr>
                <w:rFonts w:ascii="Times New Roman" w:hAnsi="Times New Roman"/>
                <w:spacing w:val="1"/>
              </w:rPr>
              <w:t xml:space="preserve"> </w:t>
            </w:r>
            <w:r w:rsidRPr="00EA5BA2">
              <w:rPr>
                <w:rFonts w:ascii="Times New Roman" w:hAnsi="Times New Roman"/>
              </w:rPr>
              <w:t>современные</w:t>
            </w:r>
            <w:r w:rsidRPr="00EA5BA2">
              <w:rPr>
                <w:rFonts w:ascii="Times New Roman" w:hAnsi="Times New Roman"/>
                <w:spacing w:val="1"/>
              </w:rPr>
              <w:t xml:space="preserve"> </w:t>
            </w:r>
            <w:proofErr w:type="gramStart"/>
            <w:r w:rsidRPr="00EA5BA2">
              <w:rPr>
                <w:rFonts w:ascii="Times New Roman" w:hAnsi="Times New Roman"/>
              </w:rPr>
              <w:t>методы</w:t>
            </w:r>
            <w:r w:rsidR="008E38BD">
              <w:rPr>
                <w:rFonts w:ascii="Times New Roman" w:hAnsi="Times New Roman"/>
              </w:rPr>
              <w:t xml:space="preserve"> </w:t>
            </w:r>
            <w:r w:rsidRPr="00EA5BA2">
              <w:rPr>
                <w:rFonts w:ascii="Times New Roman" w:hAnsi="Times New Roman"/>
                <w:spacing w:val="-57"/>
              </w:rPr>
              <w:t xml:space="preserve"> </w:t>
            </w:r>
            <w:r w:rsidRPr="00EA5BA2">
              <w:rPr>
                <w:rFonts w:ascii="Times New Roman" w:hAnsi="Times New Roman"/>
              </w:rPr>
              <w:t>управления</w:t>
            </w:r>
            <w:proofErr w:type="gramEnd"/>
            <w:r w:rsidRPr="00EA5BA2">
              <w:rPr>
                <w:rFonts w:ascii="Times New Roman" w:hAnsi="Times New Roman"/>
              </w:rPr>
              <w:t xml:space="preserve"> акционерной</w:t>
            </w:r>
            <w:r w:rsidRPr="00EA5BA2">
              <w:rPr>
                <w:rFonts w:ascii="Times New Roman" w:hAnsi="Times New Roman"/>
                <w:spacing w:val="1"/>
              </w:rPr>
              <w:t xml:space="preserve"> </w:t>
            </w:r>
            <w:r w:rsidRPr="00EA5BA2">
              <w:rPr>
                <w:rFonts w:ascii="Times New Roman" w:hAnsi="Times New Roman"/>
              </w:rPr>
              <w:t xml:space="preserve">собственностью. </w:t>
            </w:r>
          </w:p>
        </w:tc>
      </w:tr>
      <w:tr w:rsidR="007037B0" w:rsidRPr="003E3142" w14:paraId="11FD095D" w14:textId="77777777" w:rsidTr="00831446">
        <w:tc>
          <w:tcPr>
            <w:tcW w:w="988" w:type="dxa"/>
            <w:vMerge/>
          </w:tcPr>
          <w:p w14:paraId="69A32F73" w14:textId="77777777" w:rsidR="007037B0" w:rsidRPr="00EA5BA2" w:rsidRDefault="007037B0" w:rsidP="007037B0">
            <w:pPr>
              <w:spacing w:after="0"/>
              <w:rPr>
                <w:rFonts w:ascii="Times New Roman" w:hAnsi="Times New Roman"/>
                <w:bCs/>
              </w:rPr>
            </w:pPr>
          </w:p>
        </w:tc>
        <w:tc>
          <w:tcPr>
            <w:tcW w:w="2276" w:type="dxa"/>
            <w:vMerge/>
          </w:tcPr>
          <w:p w14:paraId="3460356E" w14:textId="77777777" w:rsidR="007037B0" w:rsidRPr="00EA5BA2" w:rsidRDefault="007037B0" w:rsidP="007037B0">
            <w:pPr>
              <w:spacing w:after="0"/>
              <w:rPr>
                <w:rFonts w:ascii="Times New Roman" w:hAnsi="Times New Roman"/>
              </w:rPr>
            </w:pPr>
          </w:p>
        </w:tc>
        <w:tc>
          <w:tcPr>
            <w:tcW w:w="2533" w:type="dxa"/>
          </w:tcPr>
          <w:p w14:paraId="69EE90F4" w14:textId="352B6845" w:rsidR="007037B0" w:rsidRPr="00EA5BA2" w:rsidRDefault="007037B0" w:rsidP="007037B0">
            <w:pPr>
              <w:numPr>
                <w:ilvl w:val="0"/>
                <w:numId w:val="19"/>
              </w:numPr>
              <w:tabs>
                <w:tab w:val="left" w:pos="423"/>
              </w:tabs>
              <w:spacing w:after="0"/>
              <w:ind w:left="0" w:firstLine="0"/>
              <w:rPr>
                <w:rStyle w:val="FontStyle12"/>
                <w:rFonts w:ascii="Times New Roman" w:eastAsia="Calibri" w:hAnsi="Times New Roman" w:cs="Times New Roman"/>
                <w:b w:val="0"/>
                <w:sz w:val="24"/>
                <w:szCs w:val="24"/>
              </w:rPr>
            </w:pPr>
            <w:r w:rsidRPr="00EA5BA2">
              <w:rPr>
                <w:rFonts w:ascii="Times New Roman" w:hAnsi="Times New Roman"/>
              </w:rPr>
              <w:t>Организует</w:t>
            </w:r>
            <w:r w:rsidRPr="00EA5BA2">
              <w:rPr>
                <w:rFonts w:ascii="Times New Roman" w:hAnsi="Times New Roman"/>
                <w:spacing w:val="1"/>
              </w:rPr>
              <w:t xml:space="preserve"> </w:t>
            </w:r>
            <w:r w:rsidRPr="00EA5BA2">
              <w:rPr>
                <w:rFonts w:ascii="Times New Roman" w:hAnsi="Times New Roman"/>
              </w:rPr>
              <w:t>взаимодействие</w:t>
            </w:r>
            <w:r w:rsidRPr="00EA5BA2">
              <w:rPr>
                <w:rFonts w:ascii="Times New Roman" w:hAnsi="Times New Roman"/>
                <w:spacing w:val="1"/>
              </w:rPr>
              <w:t xml:space="preserve"> </w:t>
            </w:r>
            <w:r w:rsidRPr="00EA5BA2">
              <w:rPr>
                <w:rFonts w:ascii="Times New Roman" w:hAnsi="Times New Roman"/>
              </w:rPr>
              <w:t>органов</w:t>
            </w:r>
            <w:r w:rsidRPr="00EA5BA2">
              <w:rPr>
                <w:rFonts w:ascii="Times New Roman" w:hAnsi="Times New Roman"/>
                <w:spacing w:val="-57"/>
              </w:rPr>
              <w:t xml:space="preserve"> </w:t>
            </w:r>
            <w:r w:rsidRPr="00EA5BA2">
              <w:rPr>
                <w:rFonts w:ascii="Times New Roman" w:hAnsi="Times New Roman"/>
              </w:rPr>
              <w:t>корпоративного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с</w:t>
            </w:r>
            <w:r w:rsidRPr="00EA5BA2">
              <w:rPr>
                <w:rFonts w:ascii="Times New Roman" w:hAnsi="Times New Roman"/>
                <w:spacing w:val="1"/>
              </w:rPr>
              <w:t xml:space="preserve"> </w:t>
            </w:r>
            <w:r w:rsidRPr="00EA5BA2">
              <w:rPr>
                <w:rFonts w:ascii="Times New Roman" w:hAnsi="Times New Roman"/>
              </w:rPr>
              <w:t>целью</w:t>
            </w:r>
            <w:r w:rsidRPr="00EA5BA2">
              <w:rPr>
                <w:rFonts w:ascii="Times New Roman" w:hAnsi="Times New Roman"/>
                <w:spacing w:val="1"/>
              </w:rPr>
              <w:t xml:space="preserve"> </w:t>
            </w:r>
            <w:r w:rsidRPr="00EA5BA2">
              <w:rPr>
                <w:rFonts w:ascii="Times New Roman" w:hAnsi="Times New Roman"/>
              </w:rPr>
              <w:t>эффективного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w:t>
            </w:r>
            <w:r w:rsidRPr="00EA5BA2">
              <w:rPr>
                <w:rFonts w:ascii="Times New Roman" w:hAnsi="Times New Roman"/>
                <w:spacing w:val="-57"/>
              </w:rPr>
              <w:t xml:space="preserve"> </w:t>
            </w:r>
            <w:r w:rsidRPr="00EA5BA2">
              <w:rPr>
                <w:rFonts w:ascii="Times New Roman" w:hAnsi="Times New Roman"/>
                <w:spacing w:val="-2"/>
              </w:rPr>
              <w:t>собственностью</w:t>
            </w:r>
            <w:r w:rsidRPr="00EA5BA2">
              <w:rPr>
                <w:rFonts w:ascii="Times New Roman" w:hAnsi="Times New Roman"/>
              </w:rPr>
              <w:t>.</w:t>
            </w:r>
          </w:p>
        </w:tc>
        <w:tc>
          <w:tcPr>
            <w:tcW w:w="3979" w:type="dxa"/>
          </w:tcPr>
          <w:p w14:paraId="7A85F60D" w14:textId="77777777" w:rsidR="00534B1E" w:rsidRDefault="007037B0" w:rsidP="007037B0">
            <w:pPr>
              <w:spacing w:after="0"/>
              <w:rPr>
                <w:rFonts w:ascii="Times New Roman" w:hAnsi="Times New Roman"/>
              </w:rPr>
            </w:pPr>
            <w:proofErr w:type="gramStart"/>
            <w:r w:rsidRPr="00EA5BA2">
              <w:rPr>
                <w:rFonts w:ascii="Times New Roman" w:hAnsi="Times New Roman"/>
                <w:b/>
              </w:rPr>
              <w:t>Знать</w:t>
            </w:r>
            <w:proofErr w:type="gramEnd"/>
            <w:r w:rsidRPr="00EA5BA2">
              <w:rPr>
                <w:rFonts w:ascii="Times New Roman" w:hAnsi="Times New Roman"/>
                <w:b/>
              </w:rPr>
              <w:t xml:space="preserve"> </w:t>
            </w:r>
            <w:r w:rsidRPr="008E38BD">
              <w:rPr>
                <w:rFonts w:ascii="Times New Roman" w:hAnsi="Times New Roman"/>
              </w:rPr>
              <w:t>как</w:t>
            </w:r>
            <w:r w:rsidRPr="00EA5BA2">
              <w:rPr>
                <w:rFonts w:ascii="Times New Roman" w:hAnsi="Times New Roman"/>
                <w:b/>
              </w:rPr>
              <w:t xml:space="preserve"> </w:t>
            </w:r>
            <w:r w:rsidRPr="00EA5BA2">
              <w:rPr>
                <w:rFonts w:ascii="Times New Roman" w:hAnsi="Times New Roman"/>
              </w:rPr>
              <w:t>взаимодействуют</w:t>
            </w:r>
            <w:r w:rsidRPr="00EA5BA2">
              <w:rPr>
                <w:rFonts w:ascii="Times New Roman" w:hAnsi="Times New Roman"/>
                <w:spacing w:val="1"/>
              </w:rPr>
              <w:t xml:space="preserve"> </w:t>
            </w:r>
            <w:r w:rsidR="002C1E9D" w:rsidRPr="00EA5BA2">
              <w:rPr>
                <w:rFonts w:ascii="Times New Roman" w:hAnsi="Times New Roman"/>
              </w:rPr>
              <w:t>орган</w:t>
            </w:r>
            <w:r w:rsidR="008E38BD">
              <w:rPr>
                <w:rFonts w:ascii="Times New Roman" w:hAnsi="Times New Roman"/>
              </w:rPr>
              <w:t>ы</w:t>
            </w:r>
            <w:r w:rsidR="002C1E9D" w:rsidRPr="00EA5BA2">
              <w:rPr>
                <w:rFonts w:ascii="Times New Roman" w:hAnsi="Times New Roman"/>
              </w:rPr>
              <w:t xml:space="preserve"> </w:t>
            </w:r>
            <w:r w:rsidR="00534B1E" w:rsidRPr="00EA5BA2">
              <w:rPr>
                <w:rFonts w:ascii="Times New Roman" w:hAnsi="Times New Roman"/>
              </w:rPr>
              <w:t>корпоративного</w:t>
            </w:r>
            <w:r w:rsidR="00534B1E" w:rsidRPr="00EA5BA2">
              <w:rPr>
                <w:rFonts w:ascii="Times New Roman" w:hAnsi="Times New Roman"/>
                <w:spacing w:val="1"/>
              </w:rPr>
              <w:t xml:space="preserve"> </w:t>
            </w:r>
            <w:r w:rsidR="00534B1E" w:rsidRPr="00EA5BA2">
              <w:rPr>
                <w:rFonts w:ascii="Times New Roman" w:hAnsi="Times New Roman"/>
              </w:rPr>
              <w:t>управления</w:t>
            </w:r>
            <w:r w:rsidR="00534B1E" w:rsidRPr="00EA5BA2">
              <w:rPr>
                <w:rFonts w:ascii="Times New Roman" w:hAnsi="Times New Roman"/>
                <w:spacing w:val="1"/>
              </w:rPr>
              <w:t xml:space="preserve"> </w:t>
            </w:r>
            <w:r w:rsidRPr="00EA5BA2">
              <w:rPr>
                <w:rFonts w:ascii="Times New Roman" w:hAnsi="Times New Roman"/>
              </w:rPr>
              <w:t>с</w:t>
            </w:r>
            <w:r w:rsidRPr="00EA5BA2">
              <w:rPr>
                <w:rFonts w:ascii="Times New Roman" w:hAnsi="Times New Roman"/>
                <w:spacing w:val="1"/>
              </w:rPr>
              <w:t xml:space="preserve"> </w:t>
            </w:r>
            <w:r w:rsidRPr="00EA5BA2">
              <w:rPr>
                <w:rFonts w:ascii="Times New Roman" w:hAnsi="Times New Roman"/>
              </w:rPr>
              <w:t>целью</w:t>
            </w:r>
            <w:r w:rsidRPr="00EA5BA2">
              <w:rPr>
                <w:rFonts w:ascii="Times New Roman" w:hAnsi="Times New Roman"/>
                <w:spacing w:val="1"/>
              </w:rPr>
              <w:t xml:space="preserve"> </w:t>
            </w:r>
            <w:r w:rsidRPr="00EA5BA2">
              <w:rPr>
                <w:rFonts w:ascii="Times New Roman" w:hAnsi="Times New Roman"/>
              </w:rPr>
              <w:t>эффективного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002C1E9D" w:rsidRPr="00EA5BA2">
              <w:rPr>
                <w:rFonts w:ascii="Times New Roman" w:hAnsi="Times New Roman"/>
              </w:rPr>
              <w:t xml:space="preserve">акционерной </w:t>
            </w:r>
            <w:r w:rsidR="00534B1E" w:rsidRPr="00EA5BA2">
              <w:rPr>
                <w:rFonts w:ascii="Times New Roman" w:hAnsi="Times New Roman"/>
                <w:spacing w:val="-2"/>
              </w:rPr>
              <w:t>собственностью</w:t>
            </w:r>
            <w:r w:rsidR="00534B1E" w:rsidRPr="00EA5BA2">
              <w:rPr>
                <w:rFonts w:ascii="Times New Roman" w:hAnsi="Times New Roman"/>
              </w:rPr>
              <w:t>.</w:t>
            </w:r>
          </w:p>
          <w:p w14:paraId="003BD23C" w14:textId="214F4E92" w:rsidR="007037B0" w:rsidRPr="00EA5BA2" w:rsidRDefault="007037B0" w:rsidP="007037B0">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организовывать</w:t>
            </w:r>
            <w:r w:rsidRPr="00EA5BA2">
              <w:rPr>
                <w:rFonts w:ascii="Times New Roman" w:hAnsi="Times New Roman"/>
                <w:spacing w:val="1"/>
              </w:rPr>
              <w:t xml:space="preserve"> </w:t>
            </w:r>
            <w:r w:rsidRPr="00EA5BA2">
              <w:rPr>
                <w:rFonts w:ascii="Times New Roman" w:hAnsi="Times New Roman"/>
              </w:rPr>
              <w:t>взаимодействие</w:t>
            </w:r>
            <w:r w:rsidRPr="00EA5BA2">
              <w:rPr>
                <w:rFonts w:ascii="Times New Roman" w:hAnsi="Times New Roman"/>
                <w:spacing w:val="1"/>
              </w:rPr>
              <w:t xml:space="preserve"> </w:t>
            </w:r>
            <w:r w:rsidRPr="00EA5BA2">
              <w:rPr>
                <w:rFonts w:ascii="Times New Roman" w:hAnsi="Times New Roman"/>
              </w:rPr>
              <w:t>органов</w:t>
            </w:r>
            <w:r w:rsidRPr="00EA5BA2">
              <w:rPr>
                <w:rFonts w:ascii="Times New Roman" w:hAnsi="Times New Roman"/>
                <w:spacing w:val="-57"/>
              </w:rPr>
              <w:t xml:space="preserve"> </w:t>
            </w:r>
            <w:r w:rsidRPr="00EA5BA2">
              <w:rPr>
                <w:rFonts w:ascii="Times New Roman" w:hAnsi="Times New Roman"/>
              </w:rPr>
              <w:t>корпоративного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с</w:t>
            </w:r>
            <w:r w:rsidRPr="00EA5BA2">
              <w:rPr>
                <w:rFonts w:ascii="Times New Roman" w:hAnsi="Times New Roman"/>
                <w:spacing w:val="1"/>
              </w:rPr>
              <w:t xml:space="preserve"> </w:t>
            </w:r>
            <w:r w:rsidRPr="00EA5BA2">
              <w:rPr>
                <w:rFonts w:ascii="Times New Roman" w:hAnsi="Times New Roman"/>
              </w:rPr>
              <w:t>целью</w:t>
            </w:r>
            <w:r w:rsidRPr="00EA5BA2">
              <w:rPr>
                <w:rFonts w:ascii="Times New Roman" w:hAnsi="Times New Roman"/>
                <w:spacing w:val="1"/>
              </w:rPr>
              <w:t xml:space="preserve"> </w:t>
            </w:r>
            <w:r w:rsidRPr="00EA5BA2">
              <w:rPr>
                <w:rFonts w:ascii="Times New Roman" w:hAnsi="Times New Roman"/>
              </w:rPr>
              <w:t>эффективного</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w:t>
            </w:r>
            <w:r w:rsidRPr="00EA5BA2">
              <w:rPr>
                <w:rFonts w:ascii="Times New Roman" w:hAnsi="Times New Roman"/>
                <w:spacing w:val="-57"/>
              </w:rPr>
              <w:t xml:space="preserve"> </w:t>
            </w:r>
            <w:r w:rsidRPr="00EA5BA2">
              <w:rPr>
                <w:rFonts w:ascii="Times New Roman" w:hAnsi="Times New Roman"/>
                <w:spacing w:val="-2"/>
              </w:rPr>
              <w:t>собственностью</w:t>
            </w:r>
            <w:r w:rsidRPr="00EA5BA2">
              <w:rPr>
                <w:rFonts w:ascii="Times New Roman" w:hAnsi="Times New Roman"/>
              </w:rPr>
              <w:t>.</w:t>
            </w:r>
          </w:p>
        </w:tc>
      </w:tr>
      <w:tr w:rsidR="007037B0" w:rsidRPr="003E3142" w14:paraId="2F9198B2" w14:textId="77777777" w:rsidTr="00831446">
        <w:tc>
          <w:tcPr>
            <w:tcW w:w="988" w:type="dxa"/>
            <w:vMerge/>
          </w:tcPr>
          <w:p w14:paraId="498827D7" w14:textId="77777777" w:rsidR="007037B0" w:rsidRPr="00EA5BA2" w:rsidRDefault="007037B0" w:rsidP="007037B0">
            <w:pPr>
              <w:spacing w:after="0"/>
              <w:rPr>
                <w:rFonts w:ascii="Times New Roman" w:hAnsi="Times New Roman"/>
                <w:bCs/>
              </w:rPr>
            </w:pPr>
          </w:p>
        </w:tc>
        <w:tc>
          <w:tcPr>
            <w:tcW w:w="2276" w:type="dxa"/>
            <w:vMerge/>
          </w:tcPr>
          <w:p w14:paraId="076D4185" w14:textId="77777777" w:rsidR="007037B0" w:rsidRPr="00EA5BA2" w:rsidRDefault="007037B0" w:rsidP="007037B0">
            <w:pPr>
              <w:spacing w:after="0"/>
              <w:rPr>
                <w:rFonts w:ascii="Times New Roman" w:hAnsi="Times New Roman"/>
              </w:rPr>
            </w:pPr>
          </w:p>
        </w:tc>
        <w:tc>
          <w:tcPr>
            <w:tcW w:w="2533" w:type="dxa"/>
          </w:tcPr>
          <w:p w14:paraId="057739B3" w14:textId="607592BF" w:rsidR="007037B0" w:rsidRPr="00EA5BA2" w:rsidRDefault="007037B0" w:rsidP="007037B0">
            <w:pPr>
              <w:spacing w:after="0"/>
              <w:rPr>
                <w:rStyle w:val="FontStyle12"/>
                <w:rFonts w:ascii="Times New Roman" w:eastAsia="Calibri" w:hAnsi="Times New Roman" w:cs="Times New Roman"/>
                <w:b w:val="0"/>
                <w:sz w:val="24"/>
                <w:szCs w:val="24"/>
              </w:rPr>
            </w:pPr>
            <w:r w:rsidRPr="00EA5BA2">
              <w:rPr>
                <w:rFonts w:ascii="Times New Roman" w:hAnsi="Times New Roman"/>
              </w:rPr>
              <w:t>3.Организует</w:t>
            </w:r>
            <w:r w:rsidRPr="00EA5BA2">
              <w:rPr>
                <w:rFonts w:ascii="Times New Roman" w:hAnsi="Times New Roman"/>
                <w:spacing w:val="1"/>
              </w:rPr>
              <w:t xml:space="preserve"> </w:t>
            </w:r>
            <w:r w:rsidRPr="00EA5BA2">
              <w:rPr>
                <w:rFonts w:ascii="Times New Roman" w:hAnsi="Times New Roman"/>
              </w:rPr>
              <w:t>мониторинг</w:t>
            </w:r>
            <w:r w:rsidRPr="00EA5BA2">
              <w:rPr>
                <w:rFonts w:ascii="Times New Roman" w:hAnsi="Times New Roman"/>
                <w:spacing w:val="1"/>
              </w:rPr>
              <w:t xml:space="preserve"> </w:t>
            </w:r>
            <w:r w:rsidRPr="00EA5BA2">
              <w:rPr>
                <w:rFonts w:ascii="Times New Roman" w:hAnsi="Times New Roman"/>
              </w:rPr>
              <w:t>оценки</w:t>
            </w:r>
            <w:r w:rsidRPr="00EA5BA2">
              <w:rPr>
                <w:rFonts w:ascii="Times New Roman" w:hAnsi="Times New Roman"/>
                <w:spacing w:val="1"/>
              </w:rPr>
              <w:t xml:space="preserve"> </w:t>
            </w:r>
            <w:r w:rsidRPr="00EA5BA2">
              <w:rPr>
                <w:rFonts w:ascii="Times New Roman" w:hAnsi="Times New Roman"/>
              </w:rPr>
              <w:t>практики</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w:t>
            </w:r>
            <w:r w:rsidRPr="00EA5BA2">
              <w:rPr>
                <w:rFonts w:ascii="Times New Roman" w:hAnsi="Times New Roman"/>
                <w:spacing w:val="-57"/>
              </w:rPr>
              <w:t xml:space="preserve"> </w:t>
            </w:r>
            <w:r w:rsidRPr="00EA5BA2">
              <w:rPr>
                <w:rFonts w:ascii="Times New Roman" w:hAnsi="Times New Roman"/>
                <w:spacing w:val="-2"/>
              </w:rPr>
              <w:t>собственностью</w:t>
            </w:r>
            <w:r w:rsidRPr="00EA5BA2">
              <w:rPr>
                <w:rFonts w:ascii="Times New Roman" w:hAnsi="Times New Roman"/>
              </w:rPr>
              <w:t xml:space="preserve"> и учета интересов заинтересованных сторон.</w:t>
            </w:r>
          </w:p>
        </w:tc>
        <w:tc>
          <w:tcPr>
            <w:tcW w:w="3979" w:type="dxa"/>
          </w:tcPr>
          <w:p w14:paraId="54AFFB6C" w14:textId="5571C1CC" w:rsidR="007037B0" w:rsidRPr="00EA5BA2" w:rsidRDefault="007037B0" w:rsidP="007037B0">
            <w:pPr>
              <w:spacing w:after="0"/>
              <w:rPr>
                <w:rFonts w:ascii="Times New Roman" w:hAnsi="Times New Roman"/>
              </w:rPr>
            </w:pPr>
            <w:r w:rsidRPr="00EA5BA2">
              <w:rPr>
                <w:rFonts w:ascii="Times New Roman" w:hAnsi="Times New Roman"/>
                <w:b/>
              </w:rPr>
              <w:t xml:space="preserve">Знать </w:t>
            </w:r>
            <w:r w:rsidRPr="00EA5BA2">
              <w:rPr>
                <w:rFonts w:ascii="Times New Roman" w:hAnsi="Times New Roman"/>
              </w:rPr>
              <w:t>мониторинг</w:t>
            </w:r>
            <w:r w:rsidRPr="00EA5BA2">
              <w:rPr>
                <w:rFonts w:ascii="Times New Roman" w:hAnsi="Times New Roman"/>
                <w:spacing w:val="1"/>
              </w:rPr>
              <w:t xml:space="preserve"> </w:t>
            </w:r>
            <w:r w:rsidRPr="00EA5BA2">
              <w:rPr>
                <w:rFonts w:ascii="Times New Roman" w:hAnsi="Times New Roman"/>
              </w:rPr>
              <w:t>оценки</w:t>
            </w:r>
            <w:r w:rsidRPr="00EA5BA2">
              <w:rPr>
                <w:rFonts w:ascii="Times New Roman" w:hAnsi="Times New Roman"/>
                <w:spacing w:val="1"/>
              </w:rPr>
              <w:t xml:space="preserve"> </w:t>
            </w:r>
            <w:r w:rsidRPr="00EA5BA2">
              <w:rPr>
                <w:rFonts w:ascii="Times New Roman" w:hAnsi="Times New Roman"/>
              </w:rPr>
              <w:t>практики</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w:t>
            </w:r>
            <w:r w:rsidRPr="00EA5BA2">
              <w:rPr>
                <w:rFonts w:ascii="Times New Roman" w:hAnsi="Times New Roman"/>
                <w:spacing w:val="-57"/>
              </w:rPr>
              <w:t xml:space="preserve">              </w:t>
            </w:r>
            <w:r w:rsidRPr="00EA5BA2">
              <w:rPr>
                <w:rFonts w:ascii="Times New Roman" w:hAnsi="Times New Roman"/>
                <w:spacing w:val="-2"/>
              </w:rPr>
              <w:t>собственностью</w:t>
            </w:r>
            <w:r w:rsidRPr="00EA5BA2">
              <w:rPr>
                <w:rFonts w:ascii="Times New Roman" w:hAnsi="Times New Roman"/>
              </w:rPr>
              <w:t xml:space="preserve"> и учета интересов заинтересованных сторон.</w:t>
            </w:r>
          </w:p>
          <w:p w14:paraId="49ED4C36" w14:textId="168CDC3E" w:rsidR="007037B0" w:rsidRPr="00EA5BA2" w:rsidRDefault="007037B0" w:rsidP="007037B0">
            <w:pPr>
              <w:spacing w:after="0"/>
              <w:rPr>
                <w:rFonts w:ascii="Times New Roman" w:hAnsi="Times New Roman"/>
                <w:b/>
              </w:rPr>
            </w:pPr>
            <w:r w:rsidRPr="00EA5BA2">
              <w:rPr>
                <w:rFonts w:ascii="Times New Roman" w:hAnsi="Times New Roman"/>
                <w:b/>
              </w:rPr>
              <w:t xml:space="preserve">Уметь </w:t>
            </w:r>
            <w:r w:rsidRPr="00EA5BA2">
              <w:rPr>
                <w:rFonts w:ascii="Times New Roman" w:hAnsi="Times New Roman"/>
              </w:rPr>
              <w:t xml:space="preserve"> организовывать мониторинг</w:t>
            </w:r>
            <w:r w:rsidRPr="00EA5BA2">
              <w:rPr>
                <w:rFonts w:ascii="Times New Roman" w:hAnsi="Times New Roman"/>
                <w:spacing w:val="1"/>
              </w:rPr>
              <w:t xml:space="preserve"> </w:t>
            </w:r>
            <w:r w:rsidRPr="00EA5BA2">
              <w:rPr>
                <w:rFonts w:ascii="Times New Roman" w:hAnsi="Times New Roman"/>
              </w:rPr>
              <w:t>оценки</w:t>
            </w:r>
            <w:r w:rsidRPr="00EA5BA2">
              <w:rPr>
                <w:rFonts w:ascii="Times New Roman" w:hAnsi="Times New Roman"/>
                <w:spacing w:val="1"/>
              </w:rPr>
              <w:t xml:space="preserve"> </w:t>
            </w:r>
            <w:r w:rsidRPr="00EA5BA2">
              <w:rPr>
                <w:rFonts w:ascii="Times New Roman" w:hAnsi="Times New Roman"/>
              </w:rPr>
              <w:t>практики</w:t>
            </w:r>
            <w:r w:rsidRPr="00EA5BA2">
              <w:rPr>
                <w:rFonts w:ascii="Times New Roman" w:hAnsi="Times New Roman"/>
                <w:spacing w:val="1"/>
              </w:rPr>
              <w:t xml:space="preserve"> </w:t>
            </w:r>
            <w:r w:rsidRPr="00EA5BA2">
              <w:rPr>
                <w:rFonts w:ascii="Times New Roman" w:hAnsi="Times New Roman"/>
              </w:rPr>
              <w:t>управления</w:t>
            </w:r>
            <w:r w:rsidRPr="00EA5BA2">
              <w:rPr>
                <w:rFonts w:ascii="Times New Roman" w:hAnsi="Times New Roman"/>
                <w:spacing w:val="1"/>
              </w:rPr>
              <w:t xml:space="preserve"> </w:t>
            </w:r>
            <w:r w:rsidRPr="00EA5BA2">
              <w:rPr>
                <w:rFonts w:ascii="Times New Roman" w:hAnsi="Times New Roman"/>
              </w:rPr>
              <w:t>акционерной</w:t>
            </w:r>
            <w:r w:rsidRPr="00EA5BA2">
              <w:rPr>
                <w:rFonts w:ascii="Times New Roman" w:hAnsi="Times New Roman"/>
                <w:spacing w:val="-57"/>
              </w:rPr>
              <w:t xml:space="preserve">              </w:t>
            </w:r>
            <w:r w:rsidRPr="00EA5BA2">
              <w:rPr>
                <w:rFonts w:ascii="Times New Roman" w:hAnsi="Times New Roman"/>
                <w:spacing w:val="-2"/>
              </w:rPr>
              <w:t>собственностью</w:t>
            </w:r>
            <w:r w:rsidRPr="00EA5BA2">
              <w:rPr>
                <w:rFonts w:ascii="Times New Roman" w:hAnsi="Times New Roman"/>
              </w:rPr>
              <w:t xml:space="preserve"> и учета интересов заинтересованных сторон.</w:t>
            </w:r>
          </w:p>
        </w:tc>
      </w:tr>
    </w:tbl>
    <w:p w14:paraId="1D1CBA8A" w14:textId="77777777" w:rsidR="004006DA" w:rsidRPr="00CB2AF4" w:rsidRDefault="004006DA" w:rsidP="00960D82">
      <w:pPr>
        <w:spacing w:after="0" w:line="360" w:lineRule="auto"/>
        <w:jc w:val="both"/>
        <w:rPr>
          <w:rFonts w:ascii="Times New Roman" w:hAnsi="Times New Roman"/>
          <w:b/>
          <w:bCs/>
          <w:sz w:val="16"/>
          <w:szCs w:val="16"/>
        </w:rPr>
      </w:pPr>
    </w:p>
    <w:p w14:paraId="722CF900" w14:textId="77777777" w:rsidR="00C87D00" w:rsidRPr="003E3142"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129076364"/>
      <w:r w:rsidRPr="003E3142">
        <w:rPr>
          <w:bCs/>
          <w:color w:val="auto"/>
          <w:kern w:val="32"/>
          <w:sz w:val="28"/>
          <w:szCs w:val="28"/>
          <w:lang w:eastAsia="ru-RU"/>
        </w:rPr>
        <w:t>Место дисциплины в структуре образовательной программы</w:t>
      </w:r>
      <w:bookmarkEnd w:id="9"/>
    </w:p>
    <w:p w14:paraId="3CCC6D6A" w14:textId="6F071AA0" w:rsidR="00831446" w:rsidRPr="003E3142" w:rsidRDefault="003E41A4" w:rsidP="003E41A4">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567"/>
        <w:jc w:val="both"/>
        <w:rPr>
          <w:sz w:val="28"/>
          <w:szCs w:val="28"/>
        </w:rPr>
      </w:pPr>
      <w:r w:rsidRPr="003E3142">
        <w:rPr>
          <w:sz w:val="28"/>
          <w:szCs w:val="28"/>
        </w:rPr>
        <w:t xml:space="preserve">Дисциплина «Поведенческие финансы» </w:t>
      </w:r>
      <w:r w:rsidR="00831446" w:rsidRPr="00746A6F">
        <w:rPr>
          <w:sz w:val="28"/>
          <w:szCs w:val="28"/>
        </w:rPr>
        <w:t>относится к элективному модулю дисциплин образовательной программы</w:t>
      </w:r>
      <w:r w:rsidR="00621124" w:rsidRPr="003E3142">
        <w:rPr>
          <w:sz w:val="28"/>
          <w:szCs w:val="28"/>
        </w:rPr>
        <w:t xml:space="preserve"> «</w:t>
      </w:r>
      <w:r w:rsidR="00F22A49" w:rsidRPr="003E3142">
        <w:rPr>
          <w:sz w:val="28"/>
          <w:szCs w:val="28"/>
        </w:rPr>
        <w:t>Корпоративные финансы</w:t>
      </w:r>
      <w:r w:rsidR="00621124" w:rsidRPr="003E3142">
        <w:rPr>
          <w:sz w:val="28"/>
          <w:szCs w:val="28"/>
        </w:rPr>
        <w:t>»</w:t>
      </w:r>
      <w:r w:rsidR="00F22A49" w:rsidRPr="003E3142">
        <w:rPr>
          <w:sz w:val="28"/>
          <w:szCs w:val="28"/>
        </w:rPr>
        <w:t xml:space="preserve"> </w:t>
      </w:r>
      <w:r w:rsidR="00960D82" w:rsidRPr="003E3142">
        <w:rPr>
          <w:sz w:val="28"/>
          <w:szCs w:val="28"/>
        </w:rPr>
        <w:t>по направлению подготовки 38.03.01 «Экономика»</w:t>
      </w:r>
      <w:r w:rsidRPr="003E3142">
        <w:rPr>
          <w:sz w:val="28"/>
          <w:szCs w:val="28"/>
        </w:rPr>
        <w:t>.</w:t>
      </w:r>
    </w:p>
    <w:p w14:paraId="36702BFD" w14:textId="77777777" w:rsidR="00C87D00" w:rsidRPr="003E3142" w:rsidRDefault="00C87D00" w:rsidP="007037B0">
      <w:pPr>
        <w:pStyle w:val="1"/>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129076365"/>
      <w:r w:rsidRPr="003E3142">
        <w:rPr>
          <w:bCs/>
          <w:color w:val="auto"/>
          <w:kern w:val="32"/>
          <w:sz w:val="28"/>
          <w:szCs w:val="28"/>
          <w:lang w:eastAsia="ru-RU"/>
        </w:rPr>
        <w:t>Объем дисциплины</w:t>
      </w:r>
      <w:r w:rsidR="00532305" w:rsidRPr="003E3142">
        <w:rPr>
          <w:bCs/>
          <w:color w:val="auto"/>
          <w:kern w:val="32"/>
          <w:sz w:val="28"/>
          <w:szCs w:val="28"/>
          <w:lang w:eastAsia="ru-RU"/>
        </w:rPr>
        <w:t xml:space="preserve"> </w:t>
      </w:r>
      <w:r w:rsidRPr="003E3142">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3E3142">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2353"/>
        <w:gridCol w:w="2348"/>
      </w:tblGrid>
      <w:tr w:rsidR="00393A3A" w:rsidRPr="003E3142" w14:paraId="32449E2B" w14:textId="77777777" w:rsidTr="00036407">
        <w:tc>
          <w:tcPr>
            <w:tcW w:w="2587" w:type="pct"/>
            <w:shd w:val="clear" w:color="auto" w:fill="auto"/>
          </w:tcPr>
          <w:p w14:paraId="27493DD7" w14:textId="77777777" w:rsidR="00A63B4D" w:rsidRPr="003E3142" w:rsidRDefault="00A63B4D" w:rsidP="007037B0">
            <w:pPr>
              <w:pStyle w:val="a6"/>
              <w:widowControl w:val="0"/>
              <w:ind w:left="0"/>
              <w:rPr>
                <w:b/>
              </w:rPr>
            </w:pPr>
            <w:r w:rsidRPr="003E3142">
              <w:rPr>
                <w:b/>
              </w:rPr>
              <w:t>Вид учебной работы   по дисциплине</w:t>
            </w:r>
          </w:p>
        </w:tc>
        <w:tc>
          <w:tcPr>
            <w:tcW w:w="1208" w:type="pct"/>
            <w:shd w:val="clear" w:color="auto" w:fill="auto"/>
          </w:tcPr>
          <w:p w14:paraId="3FD6201F" w14:textId="77777777" w:rsidR="00A63B4D" w:rsidRPr="003E3142" w:rsidRDefault="00A63B4D" w:rsidP="007037B0">
            <w:pPr>
              <w:pStyle w:val="a6"/>
              <w:widowControl w:val="0"/>
              <w:ind w:left="0"/>
              <w:jc w:val="center"/>
              <w:rPr>
                <w:b/>
              </w:rPr>
            </w:pPr>
            <w:r w:rsidRPr="003E3142">
              <w:rPr>
                <w:b/>
              </w:rPr>
              <w:t xml:space="preserve">Всего </w:t>
            </w:r>
          </w:p>
          <w:p w14:paraId="149B15E3" w14:textId="77777777" w:rsidR="00A63B4D" w:rsidRPr="003E3142" w:rsidRDefault="00A63B4D" w:rsidP="007037B0">
            <w:pPr>
              <w:pStyle w:val="a6"/>
              <w:widowControl w:val="0"/>
              <w:ind w:left="0"/>
              <w:jc w:val="center"/>
              <w:rPr>
                <w:b/>
              </w:rPr>
            </w:pPr>
            <w:r w:rsidRPr="003E3142">
              <w:rPr>
                <w:b/>
              </w:rPr>
              <w:t>(в з/е и часах)</w:t>
            </w:r>
          </w:p>
        </w:tc>
        <w:tc>
          <w:tcPr>
            <w:tcW w:w="1205" w:type="pct"/>
            <w:shd w:val="clear" w:color="auto" w:fill="auto"/>
          </w:tcPr>
          <w:p w14:paraId="1CA36A07" w14:textId="24B9461B" w:rsidR="003E41A4" w:rsidRPr="003E3142" w:rsidRDefault="00A63B4D" w:rsidP="007037B0">
            <w:pPr>
              <w:pStyle w:val="a6"/>
              <w:widowControl w:val="0"/>
              <w:ind w:left="0"/>
              <w:jc w:val="center"/>
              <w:rPr>
                <w:b/>
              </w:rPr>
            </w:pPr>
            <w:r w:rsidRPr="003E3142">
              <w:rPr>
                <w:b/>
              </w:rPr>
              <w:t xml:space="preserve">Семестр </w:t>
            </w:r>
            <w:r w:rsidR="00F22A49" w:rsidRPr="003E3142">
              <w:rPr>
                <w:b/>
              </w:rPr>
              <w:t>6</w:t>
            </w:r>
          </w:p>
          <w:p w14:paraId="442749BD" w14:textId="77777777" w:rsidR="00A63B4D" w:rsidRPr="003E3142" w:rsidRDefault="00A63B4D" w:rsidP="007037B0">
            <w:pPr>
              <w:pStyle w:val="a6"/>
              <w:widowControl w:val="0"/>
              <w:ind w:left="0"/>
              <w:jc w:val="center"/>
              <w:rPr>
                <w:b/>
              </w:rPr>
            </w:pPr>
            <w:r w:rsidRPr="003E3142">
              <w:rPr>
                <w:b/>
              </w:rPr>
              <w:t>(в часах)</w:t>
            </w:r>
          </w:p>
        </w:tc>
      </w:tr>
      <w:tr w:rsidR="00393A3A" w:rsidRPr="003E3142" w14:paraId="0FBAAB00" w14:textId="77777777" w:rsidTr="00036407">
        <w:tc>
          <w:tcPr>
            <w:tcW w:w="2587" w:type="pct"/>
            <w:shd w:val="clear" w:color="auto" w:fill="auto"/>
          </w:tcPr>
          <w:p w14:paraId="0D74AE8B" w14:textId="77777777" w:rsidR="00A63B4D" w:rsidRPr="003E3142" w:rsidRDefault="00A63B4D" w:rsidP="007037B0">
            <w:pPr>
              <w:pStyle w:val="a6"/>
              <w:widowControl w:val="0"/>
              <w:ind w:left="0"/>
              <w:rPr>
                <w:b/>
              </w:rPr>
            </w:pPr>
            <w:r w:rsidRPr="003E3142">
              <w:rPr>
                <w:b/>
              </w:rPr>
              <w:t xml:space="preserve">Общая трудоемкость дисциплины </w:t>
            </w:r>
          </w:p>
        </w:tc>
        <w:tc>
          <w:tcPr>
            <w:tcW w:w="1208" w:type="pct"/>
            <w:shd w:val="clear" w:color="auto" w:fill="auto"/>
          </w:tcPr>
          <w:p w14:paraId="5058B295" w14:textId="77777777" w:rsidR="00A63B4D" w:rsidRPr="003E3142" w:rsidRDefault="004F58BC" w:rsidP="007037B0">
            <w:pPr>
              <w:pStyle w:val="a6"/>
              <w:widowControl w:val="0"/>
              <w:ind w:left="0"/>
              <w:jc w:val="center"/>
            </w:pPr>
            <w:r w:rsidRPr="003E3142">
              <w:t>3</w:t>
            </w:r>
            <w:r w:rsidR="00A63B4D" w:rsidRPr="003E3142">
              <w:t>/108</w:t>
            </w:r>
          </w:p>
        </w:tc>
        <w:tc>
          <w:tcPr>
            <w:tcW w:w="1205" w:type="pct"/>
            <w:shd w:val="clear" w:color="auto" w:fill="auto"/>
          </w:tcPr>
          <w:p w14:paraId="75C7DEC9" w14:textId="77777777" w:rsidR="00A63B4D" w:rsidRPr="003E3142" w:rsidRDefault="004F58BC" w:rsidP="007037B0">
            <w:pPr>
              <w:pStyle w:val="a6"/>
              <w:widowControl w:val="0"/>
              <w:ind w:left="0"/>
              <w:jc w:val="center"/>
            </w:pPr>
            <w:r w:rsidRPr="003E3142">
              <w:t>3</w:t>
            </w:r>
            <w:r w:rsidR="00A63B4D" w:rsidRPr="003E3142">
              <w:t>/108</w:t>
            </w:r>
          </w:p>
        </w:tc>
      </w:tr>
      <w:tr w:rsidR="001C1AA8" w:rsidRPr="003E3142" w14:paraId="2C2F1E4A" w14:textId="77777777" w:rsidTr="00036407">
        <w:tc>
          <w:tcPr>
            <w:tcW w:w="2587" w:type="pct"/>
            <w:shd w:val="clear" w:color="auto" w:fill="auto"/>
          </w:tcPr>
          <w:p w14:paraId="073EDAB9" w14:textId="77777777" w:rsidR="001C1AA8" w:rsidRPr="003E3142" w:rsidRDefault="001C1AA8" w:rsidP="007037B0">
            <w:pPr>
              <w:pStyle w:val="a6"/>
              <w:widowControl w:val="0"/>
              <w:ind w:left="0"/>
              <w:rPr>
                <w:b/>
                <w:i/>
              </w:rPr>
            </w:pPr>
            <w:r w:rsidRPr="003E3142">
              <w:rPr>
                <w:b/>
                <w:i/>
              </w:rPr>
              <w:t xml:space="preserve">Контактная работа - Аудиторные занятия </w:t>
            </w:r>
          </w:p>
        </w:tc>
        <w:tc>
          <w:tcPr>
            <w:tcW w:w="1208" w:type="pct"/>
            <w:shd w:val="clear" w:color="auto" w:fill="auto"/>
          </w:tcPr>
          <w:p w14:paraId="115995C5" w14:textId="16ED759B" w:rsidR="001C1AA8" w:rsidRPr="003E3142" w:rsidRDefault="001C1AA8" w:rsidP="007037B0">
            <w:pPr>
              <w:pStyle w:val="a6"/>
              <w:widowControl w:val="0"/>
              <w:ind w:left="0"/>
              <w:jc w:val="center"/>
            </w:pPr>
            <w:r w:rsidRPr="003E3142">
              <w:t>34</w:t>
            </w:r>
          </w:p>
        </w:tc>
        <w:tc>
          <w:tcPr>
            <w:tcW w:w="1205" w:type="pct"/>
            <w:shd w:val="clear" w:color="auto" w:fill="auto"/>
          </w:tcPr>
          <w:p w14:paraId="34D360A3" w14:textId="722BB2EE" w:rsidR="001C1AA8" w:rsidRPr="003E3142" w:rsidRDefault="001C1AA8" w:rsidP="007037B0">
            <w:pPr>
              <w:pStyle w:val="a6"/>
              <w:widowControl w:val="0"/>
              <w:ind w:left="0"/>
              <w:jc w:val="center"/>
            </w:pPr>
            <w:r w:rsidRPr="003E3142">
              <w:t>34</w:t>
            </w:r>
          </w:p>
        </w:tc>
      </w:tr>
      <w:tr w:rsidR="001C1AA8" w:rsidRPr="003E3142" w14:paraId="5CC764F4" w14:textId="77777777" w:rsidTr="00036407">
        <w:tc>
          <w:tcPr>
            <w:tcW w:w="2587" w:type="pct"/>
            <w:shd w:val="clear" w:color="auto" w:fill="auto"/>
          </w:tcPr>
          <w:p w14:paraId="26A9C4E4" w14:textId="77777777" w:rsidR="001C1AA8" w:rsidRPr="003E3142" w:rsidRDefault="001C1AA8" w:rsidP="007037B0">
            <w:pPr>
              <w:pStyle w:val="a6"/>
              <w:widowControl w:val="0"/>
              <w:ind w:left="0"/>
              <w:rPr>
                <w:i/>
              </w:rPr>
            </w:pPr>
            <w:r w:rsidRPr="003E3142">
              <w:rPr>
                <w:i/>
              </w:rPr>
              <w:t xml:space="preserve">Лекции </w:t>
            </w:r>
          </w:p>
        </w:tc>
        <w:tc>
          <w:tcPr>
            <w:tcW w:w="1208" w:type="pct"/>
            <w:shd w:val="clear" w:color="auto" w:fill="auto"/>
          </w:tcPr>
          <w:p w14:paraId="59F327A8" w14:textId="2617205F" w:rsidR="001C1AA8" w:rsidRPr="003E3142" w:rsidRDefault="001C1AA8" w:rsidP="007037B0">
            <w:pPr>
              <w:pStyle w:val="a6"/>
              <w:widowControl w:val="0"/>
              <w:ind w:left="0"/>
              <w:jc w:val="center"/>
            </w:pPr>
            <w:r w:rsidRPr="003E3142">
              <w:t>16</w:t>
            </w:r>
          </w:p>
        </w:tc>
        <w:tc>
          <w:tcPr>
            <w:tcW w:w="1205" w:type="pct"/>
            <w:shd w:val="clear" w:color="auto" w:fill="auto"/>
          </w:tcPr>
          <w:p w14:paraId="60454726" w14:textId="6608BAB3" w:rsidR="001C1AA8" w:rsidRPr="003E3142" w:rsidRDefault="001C1AA8" w:rsidP="007037B0">
            <w:pPr>
              <w:pStyle w:val="a6"/>
              <w:widowControl w:val="0"/>
              <w:ind w:left="0"/>
              <w:jc w:val="center"/>
            </w:pPr>
            <w:r w:rsidRPr="003E3142">
              <w:t>16</w:t>
            </w:r>
          </w:p>
        </w:tc>
      </w:tr>
      <w:tr w:rsidR="001C1AA8" w:rsidRPr="003E3142" w14:paraId="240F1DF6" w14:textId="77777777" w:rsidTr="00036407">
        <w:tc>
          <w:tcPr>
            <w:tcW w:w="2587" w:type="pct"/>
            <w:shd w:val="clear" w:color="auto" w:fill="auto"/>
          </w:tcPr>
          <w:p w14:paraId="6878D0E9" w14:textId="77777777" w:rsidR="001C1AA8" w:rsidRPr="003E3142" w:rsidRDefault="001C1AA8" w:rsidP="007037B0">
            <w:pPr>
              <w:pStyle w:val="a6"/>
              <w:widowControl w:val="0"/>
              <w:ind w:left="0"/>
              <w:rPr>
                <w:i/>
              </w:rPr>
            </w:pPr>
            <w:r w:rsidRPr="003E3142">
              <w:rPr>
                <w:i/>
              </w:rPr>
              <w:t xml:space="preserve">Семинары, практические занятия  </w:t>
            </w:r>
          </w:p>
        </w:tc>
        <w:tc>
          <w:tcPr>
            <w:tcW w:w="1208" w:type="pct"/>
            <w:shd w:val="clear" w:color="auto" w:fill="auto"/>
          </w:tcPr>
          <w:p w14:paraId="7DF3668A" w14:textId="79246CC3" w:rsidR="001C1AA8" w:rsidRPr="003E3142" w:rsidRDefault="001C1AA8" w:rsidP="007037B0">
            <w:pPr>
              <w:pStyle w:val="a6"/>
              <w:widowControl w:val="0"/>
              <w:ind w:left="0"/>
              <w:jc w:val="center"/>
            </w:pPr>
            <w:r w:rsidRPr="003E3142">
              <w:t>18</w:t>
            </w:r>
          </w:p>
        </w:tc>
        <w:tc>
          <w:tcPr>
            <w:tcW w:w="1205" w:type="pct"/>
            <w:shd w:val="clear" w:color="auto" w:fill="auto"/>
          </w:tcPr>
          <w:p w14:paraId="7DB1AB8C" w14:textId="30937917" w:rsidR="001C1AA8" w:rsidRPr="003E3142" w:rsidRDefault="001C1AA8" w:rsidP="007037B0">
            <w:pPr>
              <w:pStyle w:val="a6"/>
              <w:widowControl w:val="0"/>
              <w:ind w:left="0"/>
              <w:jc w:val="center"/>
            </w:pPr>
            <w:r w:rsidRPr="003E3142">
              <w:t>18</w:t>
            </w:r>
          </w:p>
        </w:tc>
      </w:tr>
      <w:tr w:rsidR="001C1AA8" w:rsidRPr="003E3142" w14:paraId="4A22D4F8" w14:textId="77777777" w:rsidTr="00036407">
        <w:tc>
          <w:tcPr>
            <w:tcW w:w="2587" w:type="pct"/>
            <w:shd w:val="clear" w:color="auto" w:fill="auto"/>
          </w:tcPr>
          <w:p w14:paraId="72FD22D5" w14:textId="77777777" w:rsidR="001C1AA8" w:rsidRPr="003E3142" w:rsidRDefault="001C1AA8" w:rsidP="007037B0">
            <w:pPr>
              <w:pStyle w:val="a6"/>
              <w:widowControl w:val="0"/>
              <w:ind w:left="0"/>
              <w:rPr>
                <w:b/>
                <w:i/>
              </w:rPr>
            </w:pPr>
            <w:r w:rsidRPr="003E3142">
              <w:rPr>
                <w:b/>
                <w:i/>
              </w:rPr>
              <w:t>Самостоятельная работа</w:t>
            </w:r>
          </w:p>
        </w:tc>
        <w:tc>
          <w:tcPr>
            <w:tcW w:w="1208" w:type="pct"/>
            <w:shd w:val="clear" w:color="auto" w:fill="auto"/>
          </w:tcPr>
          <w:p w14:paraId="742E359E" w14:textId="133D5F14" w:rsidR="001C1AA8" w:rsidRPr="003E3142" w:rsidRDefault="001C1AA8" w:rsidP="007037B0">
            <w:pPr>
              <w:pStyle w:val="a6"/>
              <w:widowControl w:val="0"/>
              <w:ind w:left="0"/>
              <w:jc w:val="center"/>
            </w:pPr>
            <w:r w:rsidRPr="003E3142">
              <w:t>74</w:t>
            </w:r>
          </w:p>
        </w:tc>
        <w:tc>
          <w:tcPr>
            <w:tcW w:w="1205" w:type="pct"/>
            <w:shd w:val="clear" w:color="auto" w:fill="auto"/>
          </w:tcPr>
          <w:p w14:paraId="2BCBF280" w14:textId="22679AE1" w:rsidR="001C1AA8" w:rsidRPr="003E3142" w:rsidRDefault="001C1AA8" w:rsidP="007037B0">
            <w:pPr>
              <w:pStyle w:val="a6"/>
              <w:widowControl w:val="0"/>
              <w:ind w:left="0"/>
              <w:jc w:val="center"/>
            </w:pPr>
            <w:r w:rsidRPr="003E3142">
              <w:t>74</w:t>
            </w:r>
          </w:p>
        </w:tc>
      </w:tr>
      <w:tr w:rsidR="001C1AA8" w:rsidRPr="003E3142" w14:paraId="2E736015" w14:textId="77777777" w:rsidTr="00036407">
        <w:tc>
          <w:tcPr>
            <w:tcW w:w="2587" w:type="pct"/>
            <w:shd w:val="clear" w:color="auto" w:fill="auto"/>
          </w:tcPr>
          <w:p w14:paraId="3550F7F9" w14:textId="77777777" w:rsidR="001C1AA8" w:rsidRPr="003E3142" w:rsidRDefault="001C1AA8" w:rsidP="007037B0">
            <w:pPr>
              <w:pStyle w:val="a6"/>
              <w:widowControl w:val="0"/>
              <w:ind w:left="0"/>
            </w:pPr>
            <w:r w:rsidRPr="003E3142">
              <w:t xml:space="preserve">Вид текущего контроля </w:t>
            </w:r>
          </w:p>
        </w:tc>
        <w:tc>
          <w:tcPr>
            <w:tcW w:w="1208" w:type="pct"/>
            <w:shd w:val="clear" w:color="auto" w:fill="auto"/>
          </w:tcPr>
          <w:p w14:paraId="7E45E90A" w14:textId="7CC97A69" w:rsidR="001C1AA8" w:rsidRPr="003E3142" w:rsidRDefault="00F22A49" w:rsidP="007037B0">
            <w:pPr>
              <w:pStyle w:val="a6"/>
              <w:widowControl w:val="0"/>
              <w:ind w:left="0"/>
              <w:jc w:val="center"/>
            </w:pPr>
            <w:r w:rsidRPr="003E3142">
              <w:t>Контрольная работа</w:t>
            </w:r>
          </w:p>
        </w:tc>
        <w:tc>
          <w:tcPr>
            <w:tcW w:w="1205" w:type="pct"/>
            <w:shd w:val="clear" w:color="auto" w:fill="auto"/>
          </w:tcPr>
          <w:p w14:paraId="5B0A1FD0" w14:textId="4E9C83D1" w:rsidR="001C1AA8" w:rsidRPr="003E3142" w:rsidRDefault="00F22A49" w:rsidP="007037B0">
            <w:pPr>
              <w:pStyle w:val="a6"/>
              <w:widowControl w:val="0"/>
              <w:ind w:left="0"/>
              <w:jc w:val="center"/>
            </w:pPr>
            <w:r w:rsidRPr="003E3142">
              <w:t>Контрольная работа</w:t>
            </w:r>
          </w:p>
        </w:tc>
      </w:tr>
      <w:tr w:rsidR="00036407" w:rsidRPr="003E3142" w14:paraId="057DB465" w14:textId="77777777" w:rsidTr="00036407">
        <w:tc>
          <w:tcPr>
            <w:tcW w:w="2587" w:type="pct"/>
            <w:shd w:val="clear" w:color="auto" w:fill="auto"/>
          </w:tcPr>
          <w:p w14:paraId="1B39C03A" w14:textId="77777777" w:rsidR="00036407" w:rsidRPr="003E3142" w:rsidRDefault="00036407" w:rsidP="007037B0">
            <w:pPr>
              <w:pStyle w:val="a6"/>
              <w:widowControl w:val="0"/>
              <w:ind w:left="0"/>
            </w:pPr>
            <w:r w:rsidRPr="003E3142">
              <w:t>Вид промежуточной аттестации</w:t>
            </w:r>
          </w:p>
        </w:tc>
        <w:tc>
          <w:tcPr>
            <w:tcW w:w="1208" w:type="pct"/>
            <w:shd w:val="clear" w:color="auto" w:fill="auto"/>
          </w:tcPr>
          <w:p w14:paraId="11902633" w14:textId="77777777" w:rsidR="00036407" w:rsidRPr="003E3142" w:rsidRDefault="00036407" w:rsidP="007037B0">
            <w:pPr>
              <w:pStyle w:val="a6"/>
              <w:widowControl w:val="0"/>
              <w:ind w:left="0"/>
              <w:jc w:val="center"/>
            </w:pPr>
            <w:r w:rsidRPr="003E3142">
              <w:t>Зачет</w:t>
            </w:r>
          </w:p>
        </w:tc>
        <w:tc>
          <w:tcPr>
            <w:tcW w:w="1205" w:type="pct"/>
            <w:shd w:val="clear" w:color="auto" w:fill="auto"/>
          </w:tcPr>
          <w:p w14:paraId="62161DAF" w14:textId="77777777" w:rsidR="00036407" w:rsidRPr="003E3142" w:rsidRDefault="00036407" w:rsidP="007037B0">
            <w:pPr>
              <w:pStyle w:val="a6"/>
              <w:widowControl w:val="0"/>
              <w:ind w:left="0"/>
              <w:jc w:val="center"/>
            </w:pPr>
            <w:r w:rsidRPr="003E3142">
              <w:t>Зачет</w:t>
            </w:r>
          </w:p>
        </w:tc>
      </w:tr>
    </w:tbl>
    <w:p w14:paraId="7F08FB1C" w14:textId="77777777" w:rsidR="006A2B79" w:rsidRPr="003E3142" w:rsidRDefault="006A2B79" w:rsidP="003E41A4">
      <w:pPr>
        <w:pStyle w:val="1"/>
        <w:spacing w:before="0" w:after="0" w:line="360" w:lineRule="auto"/>
        <w:ind w:firstLine="720"/>
        <w:jc w:val="both"/>
        <w:rPr>
          <w:color w:val="auto"/>
          <w:sz w:val="28"/>
          <w:szCs w:val="28"/>
        </w:rPr>
      </w:pPr>
      <w:bookmarkStart w:id="11" w:name="_Toc446335146"/>
      <w:bookmarkStart w:id="12" w:name="_Toc129076366"/>
      <w:bookmarkEnd w:id="5"/>
      <w:bookmarkEnd w:id="6"/>
      <w:bookmarkEnd w:id="7"/>
      <w:r w:rsidRPr="003E3142">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6965A8F" w14:textId="77777777" w:rsidR="003E41A4" w:rsidRPr="003E3142" w:rsidRDefault="003E41A4" w:rsidP="003E41A4">
      <w:pPr>
        <w:pStyle w:val="1"/>
        <w:spacing w:before="0" w:after="0" w:line="360" w:lineRule="auto"/>
        <w:ind w:firstLine="720"/>
        <w:jc w:val="both"/>
        <w:rPr>
          <w:color w:val="auto"/>
          <w:sz w:val="28"/>
          <w:szCs w:val="28"/>
        </w:rPr>
      </w:pPr>
      <w:bookmarkStart w:id="13" w:name="_Toc129076367"/>
      <w:r w:rsidRPr="003E3142">
        <w:rPr>
          <w:color w:val="auto"/>
          <w:sz w:val="28"/>
          <w:szCs w:val="28"/>
        </w:rPr>
        <w:t>5.1. Содержание дисциплины</w:t>
      </w:r>
      <w:bookmarkEnd w:id="13"/>
    </w:p>
    <w:p w14:paraId="211CDD51" w14:textId="77777777" w:rsidR="00B112F3" w:rsidRPr="003E3142" w:rsidRDefault="00B112F3" w:rsidP="003E41A4">
      <w:pPr>
        <w:pStyle w:val="Style39"/>
        <w:widowControl/>
        <w:spacing w:line="360" w:lineRule="auto"/>
        <w:ind w:firstLine="720"/>
        <w:contextualSpacing/>
        <w:jc w:val="both"/>
        <w:rPr>
          <w:rStyle w:val="FontStyle60"/>
          <w:color w:val="auto"/>
          <w:sz w:val="28"/>
          <w:szCs w:val="28"/>
        </w:rPr>
      </w:pPr>
      <w:bookmarkStart w:id="14" w:name="_Toc259527149"/>
      <w:bookmarkStart w:id="15" w:name="_Toc216604107"/>
      <w:bookmarkStart w:id="16" w:name="_Toc167677641"/>
      <w:r w:rsidRPr="003E3142">
        <w:rPr>
          <w:rStyle w:val="FontStyle60"/>
          <w:color w:val="auto"/>
          <w:sz w:val="28"/>
          <w:szCs w:val="28"/>
        </w:rPr>
        <w:t>Тема 1. Теория эффективности рынков и рациональность при принятии решений.</w:t>
      </w:r>
    </w:p>
    <w:p w14:paraId="6B633D32" w14:textId="77777777" w:rsidR="00B112F3" w:rsidRPr="003E3142" w:rsidRDefault="00B112F3" w:rsidP="003E41A4">
      <w:pPr>
        <w:spacing w:after="0" w:line="360" w:lineRule="auto"/>
        <w:ind w:firstLine="720"/>
        <w:contextualSpacing/>
        <w:jc w:val="both"/>
        <w:rPr>
          <w:rFonts w:ascii="Times New Roman" w:hAnsi="Times New Roman"/>
          <w:bCs/>
          <w:sz w:val="28"/>
          <w:szCs w:val="28"/>
        </w:rPr>
      </w:pPr>
      <w:r w:rsidRPr="003E3142">
        <w:rPr>
          <w:rFonts w:ascii="Times New Roman" w:hAnsi="Times New Roman"/>
          <w:sz w:val="28"/>
          <w:szCs w:val="28"/>
        </w:rPr>
        <w:t xml:space="preserve">Американский экономист Р. Шиллер и советский экономист А. Китов о началах поведенческих финансов.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3E3142">
        <w:rPr>
          <w:rFonts w:ascii="Times New Roman" w:hAnsi="Times New Roman"/>
          <w:sz w:val="28"/>
          <w:szCs w:val="28"/>
        </w:rPr>
        <w:t>Modern</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Portfolio</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Theory</w:t>
      </w:r>
      <w:proofErr w:type="spellEnd"/>
      <w:r w:rsidRPr="003E3142">
        <w:rPr>
          <w:rFonts w:ascii="Times New Roman" w:hAnsi="Times New Roman"/>
          <w:sz w:val="28"/>
          <w:szCs w:val="28"/>
        </w:rPr>
        <w:t xml:space="preserve">). Противоречия допущений традиционных финансов: </w:t>
      </w:r>
      <w:proofErr w:type="gramStart"/>
      <w:r w:rsidRPr="003E3142">
        <w:rPr>
          <w:rFonts w:ascii="Times New Roman" w:hAnsi="Times New Roman"/>
          <w:sz w:val="28"/>
          <w:szCs w:val="28"/>
        </w:rPr>
        <w:t>ра</w:t>
      </w:r>
      <w:r w:rsidRPr="003E3142">
        <w:rPr>
          <w:rFonts w:ascii="Times New Roman" w:hAnsi="Times New Roman"/>
          <w:sz w:val="28"/>
          <w:szCs w:val="28"/>
        </w:rPr>
        <w:softHyphen/>
        <w:t>циональность  принимающих</w:t>
      </w:r>
      <w:proofErr w:type="gramEnd"/>
      <w:r w:rsidRPr="003E3142">
        <w:rPr>
          <w:rFonts w:ascii="Times New Roman" w:hAnsi="Times New Roman"/>
          <w:sz w:val="28"/>
          <w:szCs w:val="28"/>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roofErr w:type="gramStart"/>
      <w:r w:rsidRPr="003E3142">
        <w:rPr>
          <w:rFonts w:ascii="Times New Roman" w:hAnsi="Times New Roman"/>
          <w:sz w:val="28"/>
          <w:szCs w:val="28"/>
        </w:rPr>
        <w:t>Три  формы</w:t>
      </w:r>
      <w:proofErr w:type="gramEnd"/>
      <w:r w:rsidRPr="003E3142">
        <w:rPr>
          <w:rFonts w:ascii="Times New Roman" w:hAnsi="Times New Roman"/>
          <w:sz w:val="28"/>
          <w:szCs w:val="28"/>
        </w:rPr>
        <w:t xml:space="preserve"> эффективных рынков </w:t>
      </w:r>
      <w:proofErr w:type="spellStart"/>
      <w:r w:rsidRPr="003E3142">
        <w:rPr>
          <w:rFonts w:ascii="Times New Roman" w:hAnsi="Times New Roman"/>
          <w:sz w:val="28"/>
          <w:szCs w:val="28"/>
        </w:rPr>
        <w:t>Фамы</w:t>
      </w:r>
      <w:proofErr w:type="spellEnd"/>
      <w:r w:rsidRPr="003E3142">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3E3142">
        <w:rPr>
          <w:rFonts w:ascii="Times New Roman" w:hAnsi="Times New Roman"/>
          <w:bCs/>
          <w:sz w:val="28"/>
          <w:szCs w:val="28"/>
        </w:rPr>
        <w:t xml:space="preserve">Свидетельства неэффективности </w:t>
      </w:r>
      <w:proofErr w:type="gramStart"/>
      <w:r w:rsidRPr="003E3142">
        <w:rPr>
          <w:rFonts w:ascii="Times New Roman" w:hAnsi="Times New Roman"/>
          <w:bCs/>
          <w:sz w:val="28"/>
          <w:szCs w:val="28"/>
        </w:rPr>
        <w:t>рынков :</w:t>
      </w:r>
      <w:proofErr w:type="gramEnd"/>
      <w:r w:rsidRPr="003E3142">
        <w:rPr>
          <w:rFonts w:ascii="Times New Roman" w:hAnsi="Times New Roman"/>
          <w:bCs/>
          <w:sz w:val="28"/>
          <w:szCs w:val="28"/>
        </w:rPr>
        <w:t xml:space="preserve"> нарушения </w:t>
      </w:r>
      <w:proofErr w:type="spellStart"/>
      <w:r w:rsidRPr="003E3142">
        <w:rPr>
          <w:rFonts w:ascii="Times New Roman" w:hAnsi="Times New Roman"/>
          <w:bCs/>
          <w:sz w:val="28"/>
          <w:szCs w:val="28"/>
        </w:rPr>
        <w:t>гипотези</w:t>
      </w:r>
      <w:proofErr w:type="spellEnd"/>
      <w:r w:rsidRPr="003E3142">
        <w:rPr>
          <w:rFonts w:ascii="Times New Roman" w:hAnsi="Times New Roman"/>
          <w:bCs/>
          <w:sz w:val="28"/>
          <w:szCs w:val="28"/>
        </w:rPr>
        <w:t xml:space="preserve"> об эффективности рынков в слабой и </w:t>
      </w:r>
      <w:proofErr w:type="spellStart"/>
      <w:r w:rsidRPr="003E3142">
        <w:rPr>
          <w:rFonts w:ascii="Times New Roman" w:hAnsi="Times New Roman"/>
          <w:bCs/>
          <w:sz w:val="28"/>
          <w:szCs w:val="28"/>
        </w:rPr>
        <w:t>полусильной</w:t>
      </w:r>
      <w:proofErr w:type="spellEnd"/>
      <w:r w:rsidRPr="003E3142">
        <w:rPr>
          <w:rFonts w:ascii="Times New Roman" w:hAnsi="Times New Roman"/>
          <w:bCs/>
          <w:sz w:val="28"/>
          <w:szCs w:val="28"/>
        </w:rPr>
        <w:t xml:space="preserve"> форме. Невозможность арбитражёров восстановить эффективность рынков. </w:t>
      </w:r>
    </w:p>
    <w:p w14:paraId="592FA006" w14:textId="77777777" w:rsidR="00B112F3" w:rsidRPr="003E3142" w:rsidRDefault="00B112F3" w:rsidP="003E41A4">
      <w:pPr>
        <w:pStyle w:val="Style39"/>
        <w:widowControl/>
        <w:spacing w:line="360" w:lineRule="auto"/>
        <w:ind w:firstLine="720"/>
        <w:contextualSpacing/>
        <w:jc w:val="both"/>
        <w:rPr>
          <w:rStyle w:val="FontStyle60"/>
          <w:color w:val="auto"/>
          <w:sz w:val="28"/>
          <w:szCs w:val="28"/>
        </w:rPr>
      </w:pPr>
      <w:r w:rsidRPr="003E3142">
        <w:rPr>
          <w:rStyle w:val="FontStyle60"/>
          <w:color w:val="auto"/>
          <w:sz w:val="28"/>
          <w:szCs w:val="28"/>
        </w:rPr>
        <w:t xml:space="preserve">Тема 2. Основы поведенческих финансов. </w:t>
      </w:r>
    </w:p>
    <w:p w14:paraId="131ADF92" w14:textId="77777777" w:rsidR="00B112F3" w:rsidRPr="003E3142" w:rsidRDefault="00B112F3" w:rsidP="003E41A4">
      <w:pPr>
        <w:pStyle w:val="Style14"/>
        <w:widowControl/>
        <w:spacing w:line="360" w:lineRule="auto"/>
        <w:ind w:firstLine="720"/>
        <w:contextualSpacing/>
        <w:rPr>
          <w:sz w:val="28"/>
          <w:szCs w:val="28"/>
        </w:rPr>
      </w:pPr>
      <w:r w:rsidRPr="003E3142">
        <w:rPr>
          <w:rStyle w:val="FontStyle59"/>
          <w:color w:val="auto"/>
          <w:sz w:val="28"/>
          <w:szCs w:val="28"/>
        </w:rPr>
        <w:t xml:space="preserve">Философские обоснования науки поведенческие финансы. </w:t>
      </w:r>
      <w:proofErr w:type="spellStart"/>
      <w:r w:rsidRPr="003E3142">
        <w:rPr>
          <w:sz w:val="28"/>
          <w:szCs w:val="28"/>
        </w:rPr>
        <w:t>Филосовское</w:t>
      </w:r>
      <w:proofErr w:type="spellEnd"/>
      <w:r w:rsidRPr="003E3142">
        <w:rPr>
          <w:sz w:val="28"/>
          <w:szCs w:val="28"/>
        </w:rPr>
        <w:t xml:space="preserve"> обоснование поведенческих финансов. Инструментальный позитивизм Строгий логический позитивизм. Критика поведенческих финансов. Социальные особенности научного сообщества, как тормоз развития поведенческих финансов.</w:t>
      </w:r>
    </w:p>
    <w:p w14:paraId="08FFB245" w14:textId="77777777" w:rsidR="00B112F3" w:rsidRPr="003E3142" w:rsidRDefault="00B112F3" w:rsidP="003E41A4">
      <w:pPr>
        <w:spacing w:after="0" w:line="360" w:lineRule="auto"/>
        <w:ind w:firstLine="720"/>
        <w:contextualSpacing/>
        <w:jc w:val="both"/>
        <w:rPr>
          <w:rStyle w:val="FontStyle59"/>
          <w:color w:val="auto"/>
          <w:sz w:val="28"/>
          <w:szCs w:val="28"/>
        </w:rPr>
      </w:pPr>
      <w:r w:rsidRPr="003E3142">
        <w:rPr>
          <w:rStyle w:val="FontStyle59"/>
          <w:color w:val="auto"/>
          <w:sz w:val="28"/>
          <w:szCs w:val="28"/>
        </w:rPr>
        <w:t xml:space="preserve">Нейробиологические основы поведенческих финансов. Особенности </w:t>
      </w:r>
      <w:proofErr w:type="spellStart"/>
      <w:r w:rsidRPr="003E3142">
        <w:rPr>
          <w:rStyle w:val="FontStyle59"/>
          <w:color w:val="auto"/>
          <w:sz w:val="28"/>
          <w:szCs w:val="28"/>
        </w:rPr>
        <w:t>нейроэкономических</w:t>
      </w:r>
      <w:proofErr w:type="spellEnd"/>
      <w:r w:rsidRPr="003E3142">
        <w:rPr>
          <w:rStyle w:val="FontStyle59"/>
          <w:color w:val="auto"/>
          <w:sz w:val="28"/>
          <w:szCs w:val="28"/>
        </w:rPr>
        <w:t xml:space="preserve"> исследований. Экспериментальные методы нейробиологических исследований поведенческих финансов. Вопросы, </w:t>
      </w:r>
      <w:r w:rsidRPr="003E3142">
        <w:rPr>
          <w:rStyle w:val="FontStyle59"/>
          <w:color w:val="auto"/>
          <w:sz w:val="28"/>
          <w:szCs w:val="28"/>
        </w:rPr>
        <w:lastRenderedPageBreak/>
        <w:t>разрабатываемые нейробиологическими исследованиями: готовность идти на финансовый риск; работа функции по</w:t>
      </w:r>
      <w:r w:rsidRPr="003E3142">
        <w:rPr>
          <w:rStyle w:val="FontStyle59"/>
          <w:color w:val="auto"/>
          <w:sz w:val="28"/>
          <w:szCs w:val="28"/>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3E3142">
        <w:rPr>
          <w:rStyle w:val="FontStyle59"/>
          <w:color w:val="auto"/>
          <w:sz w:val="28"/>
          <w:szCs w:val="28"/>
        </w:rPr>
        <w:softHyphen/>
        <w:t xml:space="preserve">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w:t>
      </w:r>
      <w:proofErr w:type="spellStart"/>
      <w:r w:rsidRPr="003E3142">
        <w:rPr>
          <w:rStyle w:val="FontStyle59"/>
          <w:color w:val="auto"/>
          <w:sz w:val="28"/>
          <w:szCs w:val="28"/>
        </w:rPr>
        <w:t>нейроэкономических</w:t>
      </w:r>
      <w:proofErr w:type="spellEnd"/>
      <w:r w:rsidRPr="003E3142">
        <w:rPr>
          <w:rStyle w:val="FontStyle59"/>
          <w:color w:val="auto"/>
          <w:sz w:val="28"/>
          <w:szCs w:val="28"/>
        </w:rPr>
        <w:t xml:space="preserve"> исследований. Процесс принятия решений, на основе корреляции наблюдае</w:t>
      </w:r>
      <w:r w:rsidRPr="003E3142">
        <w:rPr>
          <w:rStyle w:val="FontStyle59"/>
          <w:color w:val="auto"/>
          <w:sz w:val="28"/>
          <w:szCs w:val="28"/>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p w14:paraId="5466A674" w14:textId="77777777" w:rsidR="00B112F3" w:rsidRPr="003E3142" w:rsidRDefault="00B112F3" w:rsidP="003E41A4">
      <w:pPr>
        <w:pStyle w:val="Style5"/>
        <w:widowControl/>
        <w:tabs>
          <w:tab w:val="left" w:pos="0"/>
        </w:tabs>
        <w:spacing w:line="360" w:lineRule="auto"/>
        <w:ind w:firstLine="720"/>
        <w:contextualSpacing/>
        <w:jc w:val="both"/>
        <w:rPr>
          <w:rStyle w:val="FontStyle59"/>
          <w:b/>
          <w:color w:val="auto"/>
          <w:sz w:val="28"/>
          <w:szCs w:val="28"/>
        </w:rPr>
      </w:pPr>
      <w:r w:rsidRPr="003E3142">
        <w:rPr>
          <w:rStyle w:val="FontStyle59"/>
          <w:b/>
          <w:color w:val="auto"/>
          <w:sz w:val="28"/>
          <w:szCs w:val="28"/>
        </w:rPr>
        <w:t xml:space="preserve">Тема 3. Проведение исследований в поведенческих финансах. </w:t>
      </w:r>
    </w:p>
    <w:p w14:paraId="010CA27C" w14:textId="77777777" w:rsidR="00B112F3" w:rsidRPr="003E3142" w:rsidRDefault="00B112F3" w:rsidP="003E41A4">
      <w:pPr>
        <w:pStyle w:val="Style5"/>
        <w:widowControl/>
        <w:tabs>
          <w:tab w:val="left" w:pos="0"/>
        </w:tabs>
        <w:spacing w:line="360" w:lineRule="auto"/>
        <w:ind w:firstLine="720"/>
        <w:contextualSpacing/>
        <w:jc w:val="both"/>
        <w:rPr>
          <w:rStyle w:val="FontStyle59"/>
          <w:color w:val="auto"/>
          <w:sz w:val="28"/>
          <w:szCs w:val="28"/>
        </w:rPr>
      </w:pPr>
      <w:r w:rsidRPr="003E3142">
        <w:rPr>
          <w:rStyle w:val="FontStyle59"/>
          <w:color w:val="auto"/>
          <w:sz w:val="28"/>
          <w:szCs w:val="28"/>
        </w:rPr>
        <w:t>Финансовое исследование - мат</w:t>
      </w:r>
      <w:r w:rsidRPr="003E3142">
        <w:rPr>
          <w:rStyle w:val="FontStyle59"/>
          <w:color w:val="auto"/>
          <w:sz w:val="28"/>
          <w:szCs w:val="28"/>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CC22990" w14:textId="77777777" w:rsidR="00B112F3" w:rsidRPr="003E3142"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E3142">
        <w:rPr>
          <w:rStyle w:val="FontStyle59"/>
          <w:color w:val="auto"/>
          <w:sz w:val="28"/>
          <w:szCs w:val="28"/>
        </w:rPr>
        <w:t xml:space="preserve">Психологические основы поведенческих финансов. </w:t>
      </w:r>
      <w:r w:rsidRPr="003E3142">
        <w:rPr>
          <w:rFonts w:ascii="Times New Roman" w:hAnsi="Times New Roman" w:cs="Times New Roman"/>
          <w:sz w:val="28"/>
          <w:szCs w:val="28"/>
        </w:rPr>
        <w:t xml:space="preserve">Психоанализ в эмоциональных финансах. Виды состояния ума, влияющие на принятие финансовых решений. Групповое мышление Рабочая группа </w:t>
      </w:r>
      <w:proofErr w:type="spellStart"/>
      <w:r w:rsidRPr="003E3142">
        <w:rPr>
          <w:rFonts w:ascii="Times New Roman" w:hAnsi="Times New Roman" w:cs="Times New Roman"/>
          <w:sz w:val="28"/>
          <w:szCs w:val="28"/>
        </w:rPr>
        <w:t>Группа</w:t>
      </w:r>
      <w:proofErr w:type="spellEnd"/>
      <w:r w:rsidRPr="003E3142">
        <w:rPr>
          <w:rFonts w:ascii="Times New Roman" w:hAnsi="Times New Roman" w:cs="Times New Roman"/>
          <w:sz w:val="28"/>
          <w:szCs w:val="28"/>
        </w:rPr>
        <w:t xml:space="preserve">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w:t>
      </w:r>
      <w:proofErr w:type="spellStart"/>
      <w:r w:rsidRPr="003E3142">
        <w:rPr>
          <w:rFonts w:ascii="Times New Roman" w:hAnsi="Times New Roman" w:cs="Times New Roman"/>
          <w:sz w:val="28"/>
          <w:szCs w:val="28"/>
        </w:rPr>
        <w:t>моментум</w:t>
      </w:r>
      <w:proofErr w:type="spellEnd"/>
      <w:r w:rsidRPr="003E3142">
        <w:rPr>
          <w:rFonts w:ascii="Times New Roman" w:hAnsi="Times New Roman" w:cs="Times New Roman"/>
          <w:sz w:val="28"/>
          <w:szCs w:val="28"/>
        </w:rPr>
        <w:t xml:space="preserve">». Эмоциональные финансы и аномалия плохих новостей. Эмоциональные финансы и пенсионные отчисления. Ценовые «пузыри»: </w:t>
      </w:r>
      <w:proofErr w:type="spellStart"/>
      <w:r w:rsidRPr="003E3142">
        <w:rPr>
          <w:rFonts w:ascii="Times New Roman" w:hAnsi="Times New Roman" w:cs="Times New Roman"/>
          <w:sz w:val="28"/>
          <w:szCs w:val="28"/>
        </w:rPr>
        <w:t>дотком</w:t>
      </w:r>
      <w:proofErr w:type="spellEnd"/>
      <w:r w:rsidRPr="003E3142">
        <w:rPr>
          <w:rFonts w:ascii="Times New Roman" w:hAnsi="Times New Roman" w:cs="Times New Roman"/>
          <w:sz w:val="28"/>
          <w:szCs w:val="28"/>
        </w:rPr>
        <w:t xml:space="preserve">-мания. Финансовый кризис 2008 года с точки зрения ЭФ. </w:t>
      </w:r>
    </w:p>
    <w:p w14:paraId="1FC17433" w14:textId="77777777" w:rsidR="00B112F3" w:rsidRPr="003E3142"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E3142">
        <w:rPr>
          <w:rFonts w:ascii="Times New Roman" w:hAnsi="Times New Roman" w:cs="Times New Roman"/>
          <w:sz w:val="28"/>
          <w:szCs w:val="28"/>
        </w:rPr>
        <w:lastRenderedPageBreak/>
        <w:t xml:space="preserve">Поведенческие финансы в корпоративных финансах. Корпоративное управление. Поведенческие финансы: личностные особенности и типовое поведение человека при принятии решений финансового характера. Самоуверенность и его влияние на принятие решений финансового характера. Гендерные аспекты в поведенческих финансах. </w:t>
      </w:r>
    </w:p>
    <w:p w14:paraId="5B938345" w14:textId="77777777" w:rsidR="00B112F3" w:rsidRPr="003E3142"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E3142">
        <w:rPr>
          <w:rFonts w:ascii="Times New Roman" w:hAnsi="Times New Roman" w:cs="Times New Roman"/>
          <w:sz w:val="28"/>
          <w:szCs w:val="28"/>
        </w:rPr>
        <w:t>Дивидендная политика фирмы с точки зрения поведенческих финансов. Теории дивидендной политики с точки зрения поведенческих теорий. Влияние характеристик руководства на решение о заемном капитале. Эволюция поведенческих теорий структур</w:t>
      </w:r>
      <w:bookmarkStart w:id="17" w:name="_GoBack"/>
      <w:bookmarkEnd w:id="17"/>
      <w:r w:rsidRPr="003E3142">
        <w:rPr>
          <w:rFonts w:ascii="Times New Roman" w:hAnsi="Times New Roman" w:cs="Times New Roman"/>
          <w:sz w:val="28"/>
          <w:szCs w:val="28"/>
        </w:rPr>
        <w:t xml:space="preserve">ы капитала. </w:t>
      </w:r>
    </w:p>
    <w:p w14:paraId="451FD77E" w14:textId="77777777" w:rsidR="00B112F3" w:rsidRPr="003E3142"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E3142">
        <w:rPr>
          <w:rFonts w:ascii="Times New Roman" w:hAnsi="Times New Roman" w:cs="Times New Roman"/>
          <w:sz w:val="28"/>
          <w:szCs w:val="28"/>
        </w:rPr>
        <w:t>Поведенческие финансы и их роль на фондовом рынке: теоретические и эмпирические оценки.</w:t>
      </w:r>
    </w:p>
    <w:p w14:paraId="719AC60D" w14:textId="77777777" w:rsidR="00B112F3" w:rsidRPr="003E3142" w:rsidRDefault="00B112F3" w:rsidP="003E41A4">
      <w:pPr>
        <w:spacing w:after="0" w:line="360" w:lineRule="auto"/>
        <w:ind w:firstLine="720"/>
        <w:contextualSpacing/>
        <w:jc w:val="both"/>
        <w:rPr>
          <w:rFonts w:ascii="Times New Roman" w:hAnsi="Times New Roman"/>
          <w:b/>
          <w:sz w:val="28"/>
          <w:szCs w:val="28"/>
        </w:rPr>
      </w:pPr>
      <w:r w:rsidRPr="003E3142">
        <w:rPr>
          <w:rFonts w:ascii="Times New Roman" w:hAnsi="Times New Roman"/>
          <w:b/>
          <w:sz w:val="28"/>
          <w:szCs w:val="28"/>
        </w:rPr>
        <w:t>Тема 4. Инструментарий поведенческих финансов.</w:t>
      </w:r>
    </w:p>
    <w:p w14:paraId="59ACD349" w14:textId="77777777" w:rsidR="00B112F3" w:rsidRPr="003E3142" w:rsidRDefault="00B112F3" w:rsidP="003E41A4">
      <w:pPr>
        <w:spacing w:after="0" w:line="360" w:lineRule="auto"/>
        <w:ind w:firstLine="720"/>
        <w:contextualSpacing/>
        <w:jc w:val="both"/>
        <w:rPr>
          <w:rFonts w:ascii="Times New Roman" w:hAnsi="Times New Roman"/>
          <w:sz w:val="28"/>
          <w:szCs w:val="28"/>
        </w:rPr>
      </w:pPr>
      <w:r w:rsidRPr="003E3142">
        <w:rPr>
          <w:rFonts w:ascii="Times New Roman" w:hAnsi="Times New Roman"/>
          <w:sz w:val="28"/>
          <w:szCs w:val="28"/>
        </w:rPr>
        <w:t>Ключевые группы инструментов поведенческих финансов (</w:t>
      </w:r>
      <w:proofErr w:type="spellStart"/>
      <w:r w:rsidRPr="003E3142">
        <w:rPr>
          <w:rFonts w:ascii="Times New Roman" w:hAnsi="Times New Roman"/>
          <w:sz w:val="28"/>
          <w:szCs w:val="28"/>
        </w:rPr>
        <w:t>behavioral</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finance</w:t>
      </w:r>
      <w:proofErr w:type="spellEnd"/>
      <w:r w:rsidRPr="003E3142">
        <w:rPr>
          <w:rFonts w:ascii="Times New Roman" w:hAnsi="Times New Roman"/>
          <w:sz w:val="28"/>
          <w:szCs w:val="28"/>
        </w:rPr>
        <w:t xml:space="preserve"> – BF): эвристики, </w:t>
      </w:r>
      <w:proofErr w:type="spellStart"/>
      <w:r w:rsidRPr="003E3142">
        <w:rPr>
          <w:rFonts w:ascii="Times New Roman" w:hAnsi="Times New Roman"/>
          <w:sz w:val="28"/>
          <w:szCs w:val="28"/>
        </w:rPr>
        <w:t>фрейминг</w:t>
      </w:r>
      <w:proofErr w:type="spellEnd"/>
      <w:r w:rsidRPr="003E3142">
        <w:rPr>
          <w:rFonts w:ascii="Times New Roman" w:hAnsi="Times New Roman"/>
          <w:sz w:val="28"/>
          <w:szCs w:val="28"/>
        </w:rPr>
        <w:t xml:space="preserve">, эмоции, влияние на рынок. Направления развития применения инструментов BF: инвесторы, корпорации, рынки, регулирование, образование. </w:t>
      </w:r>
      <w:r w:rsidRPr="003E3142">
        <w:rPr>
          <w:rFonts w:ascii="Times New Roman" w:hAnsi="Times New Roman"/>
          <w:bCs/>
          <w:sz w:val="28"/>
          <w:szCs w:val="28"/>
        </w:rPr>
        <w:t>Применения: инвесторы, корпорации, рынки, регулирование, о</w:t>
      </w:r>
      <w:r w:rsidRPr="003E3142">
        <w:rPr>
          <w:rFonts w:ascii="Times New Roman" w:hAnsi="Times New Roman"/>
          <w:sz w:val="28"/>
          <w:szCs w:val="28"/>
        </w:rPr>
        <w:t xml:space="preserve">бразование. Психологические концепции, лежащие в основе поведенческих финансов: теория перспектив, когнитивный диссонанс, </w:t>
      </w:r>
      <w:proofErr w:type="spellStart"/>
      <w:r w:rsidRPr="003E3142">
        <w:rPr>
          <w:rFonts w:ascii="Times New Roman" w:hAnsi="Times New Roman"/>
          <w:sz w:val="28"/>
          <w:szCs w:val="28"/>
        </w:rPr>
        <w:t>Фрейминг</w:t>
      </w:r>
      <w:proofErr w:type="spellEnd"/>
      <w:r w:rsidRPr="003E3142">
        <w:rPr>
          <w:rFonts w:ascii="Times New Roman" w:hAnsi="Times New Roman"/>
          <w:sz w:val="28"/>
          <w:szCs w:val="28"/>
        </w:rPr>
        <w:t xml:space="preserve">. Обоснование необходимости регулирования государством </w:t>
      </w:r>
      <w:proofErr w:type="spellStart"/>
      <w:r w:rsidRPr="003E3142">
        <w:rPr>
          <w:rFonts w:ascii="Times New Roman" w:hAnsi="Times New Roman"/>
          <w:sz w:val="28"/>
          <w:szCs w:val="28"/>
        </w:rPr>
        <w:t>волатильной</w:t>
      </w:r>
      <w:proofErr w:type="spellEnd"/>
      <w:r w:rsidRPr="003E3142">
        <w:rPr>
          <w:rFonts w:ascii="Times New Roman" w:hAnsi="Times New Roman"/>
          <w:sz w:val="28"/>
          <w:szCs w:val="28"/>
        </w:rPr>
        <w:t xml:space="preserve"> сферы соприкосновения финансов с человеческой психикой с точки зрения поведенческих финансов. Эвристика: определение, обоснование эвристик, </w:t>
      </w:r>
      <w:r w:rsidRPr="003E3142">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3E3142">
        <w:rPr>
          <w:rFonts w:ascii="Times New Roman" w:hAnsi="Times New Roman"/>
          <w:bCs/>
          <w:sz w:val="28"/>
          <w:szCs w:val="28"/>
        </w:rPr>
        <w:t>representativeness</w:t>
      </w:r>
      <w:proofErr w:type="spellEnd"/>
      <w:r w:rsidRPr="003E3142">
        <w:rPr>
          <w:rFonts w:ascii="Times New Roman" w:hAnsi="Times New Roman"/>
          <w:bCs/>
          <w:sz w:val="28"/>
          <w:szCs w:val="28"/>
        </w:rPr>
        <w:t>). Эвристика доступности (</w:t>
      </w:r>
      <w:proofErr w:type="spellStart"/>
      <w:r w:rsidRPr="003E3142">
        <w:rPr>
          <w:rFonts w:ascii="Times New Roman" w:hAnsi="Times New Roman"/>
          <w:bCs/>
          <w:sz w:val="28"/>
          <w:szCs w:val="28"/>
        </w:rPr>
        <w:t>availability</w:t>
      </w:r>
      <w:proofErr w:type="spellEnd"/>
      <w:r w:rsidRPr="003E3142">
        <w:rPr>
          <w:rFonts w:ascii="Times New Roman" w:hAnsi="Times New Roman"/>
          <w:bCs/>
          <w:sz w:val="28"/>
          <w:szCs w:val="28"/>
        </w:rPr>
        <w:t>). Э</w:t>
      </w:r>
      <w:r w:rsidRPr="003E3142">
        <w:rPr>
          <w:rFonts w:ascii="Times New Roman" w:hAnsi="Times New Roman"/>
          <w:sz w:val="28"/>
          <w:szCs w:val="28"/>
        </w:rPr>
        <w:t>вристика избыточной реакции. Э</w:t>
      </w:r>
      <w:r w:rsidRPr="003E3142">
        <w:rPr>
          <w:rFonts w:ascii="Times New Roman" w:hAnsi="Times New Roman"/>
          <w:bCs/>
          <w:sz w:val="28"/>
          <w:szCs w:val="28"/>
        </w:rPr>
        <w:t>вристика недостаточной реакции. Эвристика якорения и корректировки (</w:t>
      </w:r>
      <w:proofErr w:type="spellStart"/>
      <w:r w:rsidRPr="003E3142">
        <w:rPr>
          <w:rFonts w:ascii="Times New Roman" w:hAnsi="Times New Roman"/>
          <w:bCs/>
          <w:sz w:val="28"/>
          <w:szCs w:val="28"/>
        </w:rPr>
        <w:t>anchoring</w:t>
      </w:r>
      <w:proofErr w:type="spellEnd"/>
      <w:r w:rsidRPr="003E3142">
        <w:rPr>
          <w:rFonts w:ascii="Times New Roman" w:hAnsi="Times New Roman"/>
          <w:bCs/>
          <w:sz w:val="28"/>
          <w:szCs w:val="28"/>
        </w:rPr>
        <w:t xml:space="preserve"> </w:t>
      </w:r>
      <w:proofErr w:type="spellStart"/>
      <w:r w:rsidRPr="003E3142">
        <w:rPr>
          <w:rFonts w:ascii="Times New Roman" w:hAnsi="Times New Roman"/>
          <w:bCs/>
          <w:sz w:val="28"/>
          <w:szCs w:val="28"/>
        </w:rPr>
        <w:t>and</w:t>
      </w:r>
      <w:proofErr w:type="spellEnd"/>
      <w:r w:rsidRPr="003E3142">
        <w:rPr>
          <w:rFonts w:ascii="Times New Roman" w:hAnsi="Times New Roman"/>
          <w:bCs/>
          <w:sz w:val="28"/>
          <w:szCs w:val="28"/>
        </w:rPr>
        <w:t xml:space="preserve"> </w:t>
      </w:r>
      <w:proofErr w:type="spellStart"/>
      <w:r w:rsidRPr="003E3142">
        <w:rPr>
          <w:rFonts w:ascii="Times New Roman" w:hAnsi="Times New Roman"/>
          <w:bCs/>
          <w:sz w:val="28"/>
          <w:szCs w:val="28"/>
        </w:rPr>
        <w:t>adjustment</w:t>
      </w:r>
      <w:proofErr w:type="spellEnd"/>
      <w:r w:rsidRPr="003E3142">
        <w:rPr>
          <w:rFonts w:ascii="Times New Roman" w:hAnsi="Times New Roman"/>
          <w:bCs/>
          <w:sz w:val="28"/>
          <w:szCs w:val="28"/>
        </w:rPr>
        <w:t>). Эвристика самоуверенности (</w:t>
      </w:r>
      <w:proofErr w:type="spellStart"/>
      <w:r w:rsidRPr="003E3142">
        <w:rPr>
          <w:rFonts w:ascii="Times New Roman" w:hAnsi="Times New Roman"/>
          <w:bCs/>
          <w:sz w:val="28"/>
          <w:szCs w:val="28"/>
        </w:rPr>
        <w:t>overconfidence</w:t>
      </w:r>
      <w:proofErr w:type="spellEnd"/>
      <w:r w:rsidRPr="003E3142">
        <w:rPr>
          <w:rFonts w:ascii="Times New Roman" w:hAnsi="Times New Roman"/>
          <w:bCs/>
          <w:sz w:val="28"/>
          <w:szCs w:val="28"/>
        </w:rPr>
        <w:t>). Э</w:t>
      </w:r>
      <w:r w:rsidRPr="003E3142">
        <w:rPr>
          <w:rFonts w:ascii="Times New Roman" w:hAnsi="Times New Roman"/>
          <w:sz w:val="28"/>
          <w:szCs w:val="28"/>
        </w:rPr>
        <w:t>вристика оптимистического отклонения (</w:t>
      </w:r>
      <w:proofErr w:type="spellStart"/>
      <w:r w:rsidRPr="003E3142">
        <w:rPr>
          <w:rFonts w:ascii="Times New Roman" w:hAnsi="Times New Roman"/>
          <w:sz w:val="28"/>
          <w:szCs w:val="28"/>
        </w:rPr>
        <w:t>optimistic</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bias</w:t>
      </w:r>
      <w:proofErr w:type="spellEnd"/>
      <w:r w:rsidRPr="003E3142">
        <w:rPr>
          <w:rFonts w:ascii="Times New Roman" w:hAnsi="Times New Roman"/>
          <w:sz w:val="28"/>
          <w:szCs w:val="28"/>
        </w:rPr>
        <w:t>). Эвристика иллюзия контроля [</w:t>
      </w:r>
      <w:proofErr w:type="spellStart"/>
      <w:r w:rsidRPr="003E3142">
        <w:rPr>
          <w:rFonts w:ascii="Times New Roman" w:hAnsi="Times New Roman"/>
          <w:sz w:val="28"/>
          <w:szCs w:val="28"/>
        </w:rPr>
        <w:t>illusion</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of</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control</w:t>
      </w:r>
      <w:proofErr w:type="spellEnd"/>
      <w:r w:rsidRPr="003E3142">
        <w:rPr>
          <w:rFonts w:ascii="Times New Roman" w:hAnsi="Times New Roman"/>
          <w:sz w:val="28"/>
          <w:szCs w:val="28"/>
        </w:rPr>
        <w:t>]. Эвристика отклонение «задним умом все крепки» [</w:t>
      </w:r>
      <w:proofErr w:type="spellStart"/>
      <w:r w:rsidRPr="003E3142">
        <w:rPr>
          <w:rFonts w:ascii="Times New Roman" w:hAnsi="Times New Roman"/>
          <w:sz w:val="28"/>
          <w:szCs w:val="28"/>
        </w:rPr>
        <w:t>hindsight</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bias</w:t>
      </w:r>
      <w:proofErr w:type="spellEnd"/>
      <w:r w:rsidRPr="003E3142">
        <w:rPr>
          <w:rFonts w:ascii="Times New Roman" w:hAnsi="Times New Roman"/>
          <w:sz w:val="28"/>
          <w:szCs w:val="28"/>
        </w:rPr>
        <w:t>]. Эвристика экспертное суждение [</w:t>
      </w:r>
      <w:proofErr w:type="spellStart"/>
      <w:r w:rsidRPr="003E3142">
        <w:rPr>
          <w:rFonts w:ascii="Times New Roman" w:hAnsi="Times New Roman"/>
          <w:sz w:val="28"/>
          <w:szCs w:val="28"/>
        </w:rPr>
        <w:t>expert</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judgment</w:t>
      </w:r>
      <w:proofErr w:type="spellEnd"/>
      <w:r w:rsidRPr="003E3142">
        <w:rPr>
          <w:rFonts w:ascii="Times New Roman" w:hAnsi="Times New Roman"/>
          <w:sz w:val="28"/>
          <w:szCs w:val="28"/>
        </w:rPr>
        <w:t>]. Э</w:t>
      </w:r>
      <w:r w:rsidRPr="003E3142">
        <w:rPr>
          <w:rFonts w:ascii="Times New Roman" w:hAnsi="Times New Roman"/>
          <w:bCs/>
          <w:sz w:val="28"/>
          <w:szCs w:val="28"/>
        </w:rPr>
        <w:t>вристика памяти (</w:t>
      </w:r>
      <w:proofErr w:type="spellStart"/>
      <w:r w:rsidRPr="003E3142">
        <w:rPr>
          <w:rFonts w:ascii="Times New Roman" w:hAnsi="Times New Roman"/>
          <w:bCs/>
          <w:sz w:val="28"/>
          <w:szCs w:val="28"/>
        </w:rPr>
        <w:t>memory</w:t>
      </w:r>
      <w:proofErr w:type="spellEnd"/>
      <w:r w:rsidRPr="003E3142">
        <w:rPr>
          <w:rFonts w:ascii="Times New Roman" w:hAnsi="Times New Roman"/>
          <w:bCs/>
          <w:sz w:val="28"/>
          <w:szCs w:val="28"/>
        </w:rPr>
        <w:t>). Э</w:t>
      </w:r>
      <w:r w:rsidRPr="003E3142">
        <w:rPr>
          <w:rFonts w:ascii="Times New Roman" w:hAnsi="Times New Roman"/>
          <w:sz w:val="28"/>
          <w:szCs w:val="28"/>
        </w:rPr>
        <w:t>вристика выбора по умолчанию. Эвристика «неприятие потерь» (</w:t>
      </w:r>
      <w:proofErr w:type="spellStart"/>
      <w:r w:rsidRPr="003E3142">
        <w:rPr>
          <w:rFonts w:ascii="Times New Roman" w:hAnsi="Times New Roman"/>
          <w:sz w:val="28"/>
          <w:szCs w:val="28"/>
        </w:rPr>
        <w:t>risk</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lastRenderedPageBreak/>
        <w:t>averse</w:t>
      </w:r>
      <w:proofErr w:type="spellEnd"/>
      <w:r w:rsidRPr="003E3142">
        <w:rPr>
          <w:rFonts w:ascii="Times New Roman" w:hAnsi="Times New Roman"/>
          <w:sz w:val="28"/>
          <w:szCs w:val="28"/>
        </w:rPr>
        <w:t>). Эвристика «теории сожаления». Э</w:t>
      </w:r>
      <w:r w:rsidRPr="003E3142">
        <w:rPr>
          <w:rFonts w:ascii="Times New Roman" w:hAnsi="Times New Roman"/>
          <w:bCs/>
          <w:sz w:val="28"/>
          <w:szCs w:val="28"/>
        </w:rPr>
        <w:t>вристика аффекта. Э</w:t>
      </w:r>
      <w:r w:rsidRPr="003E3142">
        <w:rPr>
          <w:rFonts w:ascii="Times New Roman" w:hAnsi="Times New Roman"/>
          <w:sz w:val="28"/>
          <w:szCs w:val="28"/>
        </w:rPr>
        <w:t xml:space="preserve">вристика ограниченности внимания. Эвристика категоризации. Эксплуатация эвристик: </w:t>
      </w:r>
      <w:proofErr w:type="spellStart"/>
      <w:r w:rsidRPr="003E3142">
        <w:rPr>
          <w:rFonts w:ascii="Times New Roman" w:hAnsi="Times New Roman"/>
          <w:sz w:val="28"/>
          <w:szCs w:val="28"/>
        </w:rPr>
        <w:t>фрикономика</w:t>
      </w:r>
      <w:proofErr w:type="spellEnd"/>
      <w:r w:rsidRPr="003E3142">
        <w:rPr>
          <w:rFonts w:ascii="Times New Roman" w:hAnsi="Times New Roman"/>
          <w:sz w:val="28"/>
          <w:szCs w:val="28"/>
        </w:rPr>
        <w:t xml:space="preserve">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3E3142">
        <w:rPr>
          <w:rFonts w:ascii="Times New Roman" w:hAnsi="Times New Roman"/>
          <w:sz w:val="28"/>
          <w:szCs w:val="28"/>
        </w:rPr>
        <w:softHyphen/>
        <w:t>спекции, надёж</w:t>
      </w:r>
      <w:r w:rsidRPr="003E3142">
        <w:rPr>
          <w:rFonts w:ascii="Times New Roman" w:hAnsi="Times New Roman"/>
          <w:sz w:val="28"/>
          <w:szCs w:val="28"/>
        </w:rPr>
        <w:softHyphen/>
        <w:t xml:space="preserve">ность обратной связи, искажение воспоминаний о процессе рассуждения, непонимание флуктуации вероятности, как в случае «ошибки игрока». </w:t>
      </w:r>
    </w:p>
    <w:p w14:paraId="56328D61" w14:textId="77777777" w:rsidR="00B112F3" w:rsidRPr="003E3142" w:rsidRDefault="00B112F3" w:rsidP="003E41A4">
      <w:pPr>
        <w:spacing w:after="0" w:line="360" w:lineRule="auto"/>
        <w:ind w:firstLine="720"/>
        <w:contextualSpacing/>
        <w:jc w:val="both"/>
        <w:rPr>
          <w:rFonts w:ascii="Times New Roman" w:hAnsi="Times New Roman"/>
          <w:sz w:val="28"/>
          <w:szCs w:val="28"/>
        </w:rPr>
      </w:pPr>
      <w:r w:rsidRPr="003E3142">
        <w:rPr>
          <w:rFonts w:ascii="Times New Roman" w:hAnsi="Times New Roman"/>
          <w:sz w:val="28"/>
          <w:szCs w:val="28"/>
        </w:rPr>
        <w:t xml:space="preserve">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 </w:t>
      </w:r>
    </w:p>
    <w:p w14:paraId="6C66B7B9" w14:textId="77777777" w:rsidR="00B112F3" w:rsidRPr="003E3142" w:rsidRDefault="00B112F3" w:rsidP="003E41A4">
      <w:pPr>
        <w:spacing w:after="0" w:line="360" w:lineRule="auto"/>
        <w:ind w:firstLine="720"/>
        <w:contextualSpacing/>
        <w:jc w:val="both"/>
        <w:rPr>
          <w:rFonts w:ascii="Times New Roman" w:hAnsi="Times New Roman"/>
          <w:b/>
          <w:sz w:val="28"/>
          <w:szCs w:val="28"/>
        </w:rPr>
      </w:pPr>
      <w:r w:rsidRPr="003E3142">
        <w:rPr>
          <w:rFonts w:ascii="Times New Roman" w:hAnsi="Times New Roman"/>
          <w:b/>
          <w:sz w:val="28"/>
          <w:szCs w:val="28"/>
        </w:rPr>
        <w:t xml:space="preserve">Тема 5. Практическое применение поведенческих финансов в разных сферах финансов. </w:t>
      </w:r>
    </w:p>
    <w:p w14:paraId="3BA32D38" w14:textId="77777777" w:rsidR="00B112F3" w:rsidRPr="003E3142" w:rsidRDefault="00B112F3" w:rsidP="003E41A4">
      <w:pPr>
        <w:spacing w:after="0" w:line="360" w:lineRule="auto"/>
        <w:ind w:firstLine="720"/>
        <w:contextualSpacing/>
        <w:jc w:val="both"/>
        <w:rPr>
          <w:rStyle w:val="FontStyle47"/>
          <w:sz w:val="28"/>
          <w:szCs w:val="28"/>
        </w:rPr>
      </w:pPr>
      <w:r w:rsidRPr="003E3142">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3E3142">
        <w:rPr>
          <w:rStyle w:val="FontStyle47"/>
          <w:sz w:val="28"/>
          <w:szCs w:val="28"/>
        </w:rPr>
        <w:softHyphen/>
        <w:t>ния поведенческих моделей, основанных на убеждениях и предпочтениях участников рын</w:t>
      </w:r>
      <w:r w:rsidRPr="003E3142">
        <w:rPr>
          <w:rStyle w:val="FontStyle47"/>
          <w:sz w:val="28"/>
          <w:szCs w:val="28"/>
        </w:rPr>
        <w:softHyphen/>
        <w:t xml:space="preserve">ка: ограниченность применения. </w:t>
      </w:r>
    </w:p>
    <w:p w14:paraId="7E0A7E4E" w14:textId="77777777" w:rsidR="00B112F3" w:rsidRPr="003E3142" w:rsidRDefault="00B112F3" w:rsidP="003E41A4">
      <w:pPr>
        <w:pStyle w:val="Style3"/>
        <w:widowControl/>
        <w:spacing w:line="360" w:lineRule="auto"/>
        <w:ind w:firstLine="720"/>
        <w:contextualSpacing/>
        <w:jc w:val="both"/>
        <w:rPr>
          <w:rStyle w:val="FontStyle47"/>
          <w:sz w:val="28"/>
          <w:szCs w:val="28"/>
        </w:rPr>
      </w:pPr>
      <w:r w:rsidRPr="003E3142">
        <w:rPr>
          <w:rStyle w:val="FontStyle47"/>
          <w:sz w:val="28"/>
          <w:szCs w:val="28"/>
        </w:rPr>
        <w:t>Модель «сентимен</w:t>
      </w:r>
      <w:r w:rsidRPr="003E3142">
        <w:rPr>
          <w:rStyle w:val="FontStyle47"/>
          <w:sz w:val="28"/>
          <w:szCs w:val="28"/>
        </w:rPr>
        <w:softHyphen/>
        <w:t xml:space="preserve">тального инвестора» </w:t>
      </w:r>
      <w:proofErr w:type="spellStart"/>
      <w:r w:rsidRPr="003E3142">
        <w:rPr>
          <w:rStyle w:val="FontStyle47"/>
          <w:sz w:val="28"/>
          <w:szCs w:val="28"/>
        </w:rPr>
        <w:t>Барбериса</w:t>
      </w:r>
      <w:proofErr w:type="spellEnd"/>
      <w:r w:rsidRPr="003E3142">
        <w:rPr>
          <w:rStyle w:val="FontStyle47"/>
          <w:sz w:val="28"/>
          <w:szCs w:val="28"/>
        </w:rPr>
        <w:t xml:space="preserve">, </w:t>
      </w:r>
      <w:proofErr w:type="spellStart"/>
      <w:r w:rsidRPr="003E3142">
        <w:rPr>
          <w:rStyle w:val="FontStyle47"/>
          <w:sz w:val="28"/>
          <w:szCs w:val="28"/>
        </w:rPr>
        <w:t>Шлейфера</w:t>
      </w:r>
      <w:proofErr w:type="spellEnd"/>
      <w:r w:rsidRPr="003E3142">
        <w:rPr>
          <w:rStyle w:val="FontStyle47"/>
          <w:sz w:val="28"/>
          <w:szCs w:val="28"/>
        </w:rPr>
        <w:t xml:space="preserve"> и Вишни (</w:t>
      </w:r>
      <w:proofErr w:type="spellStart"/>
      <w:r w:rsidRPr="003E3142">
        <w:rPr>
          <w:rStyle w:val="FontStyle47"/>
          <w:sz w:val="28"/>
          <w:szCs w:val="28"/>
          <w:lang w:val="en-US"/>
        </w:rPr>
        <w:t>Barberis</w:t>
      </w:r>
      <w:proofErr w:type="spellEnd"/>
      <w:r w:rsidRPr="003E3142">
        <w:rPr>
          <w:rStyle w:val="FontStyle47"/>
          <w:sz w:val="28"/>
          <w:szCs w:val="28"/>
        </w:rPr>
        <w:t xml:space="preserve">, </w:t>
      </w:r>
      <w:r w:rsidRPr="003E3142">
        <w:rPr>
          <w:rStyle w:val="FontStyle47"/>
          <w:sz w:val="28"/>
          <w:szCs w:val="28"/>
          <w:lang w:val="en-US"/>
        </w:rPr>
        <w:t>Shleifer</w:t>
      </w:r>
      <w:r w:rsidRPr="003E3142">
        <w:rPr>
          <w:rStyle w:val="FontStyle47"/>
          <w:sz w:val="28"/>
          <w:szCs w:val="28"/>
        </w:rPr>
        <w:t xml:space="preserve">, </w:t>
      </w:r>
      <w:r w:rsidRPr="003E3142">
        <w:rPr>
          <w:rStyle w:val="FontStyle47"/>
          <w:sz w:val="28"/>
          <w:szCs w:val="28"/>
          <w:lang w:val="en-US"/>
        </w:rPr>
        <w:t>and</w:t>
      </w:r>
      <w:r w:rsidRPr="003E3142">
        <w:rPr>
          <w:rStyle w:val="FontStyle47"/>
          <w:sz w:val="28"/>
          <w:szCs w:val="28"/>
        </w:rPr>
        <w:t xml:space="preserve"> </w:t>
      </w:r>
      <w:proofErr w:type="spellStart"/>
      <w:r w:rsidRPr="003E3142">
        <w:rPr>
          <w:rStyle w:val="FontStyle47"/>
          <w:sz w:val="28"/>
          <w:szCs w:val="28"/>
          <w:lang w:val="en-US"/>
        </w:rPr>
        <w:t>Vishny</w:t>
      </w:r>
      <w:proofErr w:type="spellEnd"/>
      <w:r w:rsidRPr="003E3142">
        <w:rPr>
          <w:rStyle w:val="FontStyle47"/>
          <w:sz w:val="28"/>
          <w:szCs w:val="28"/>
        </w:rPr>
        <w:t>), мо</w:t>
      </w:r>
      <w:r w:rsidRPr="003E3142">
        <w:rPr>
          <w:rStyle w:val="FontStyle47"/>
          <w:sz w:val="28"/>
          <w:szCs w:val="28"/>
        </w:rPr>
        <w:softHyphen/>
        <w:t xml:space="preserve">дель самоуверенных информированных трейдеров </w:t>
      </w:r>
      <w:proofErr w:type="spellStart"/>
      <w:r w:rsidRPr="003E3142">
        <w:rPr>
          <w:rStyle w:val="FontStyle47"/>
          <w:sz w:val="28"/>
          <w:szCs w:val="28"/>
        </w:rPr>
        <w:t>Дэниела</w:t>
      </w:r>
      <w:proofErr w:type="spellEnd"/>
      <w:r w:rsidRPr="003E3142">
        <w:rPr>
          <w:rStyle w:val="FontStyle47"/>
          <w:sz w:val="28"/>
          <w:szCs w:val="28"/>
        </w:rPr>
        <w:t xml:space="preserve">, </w:t>
      </w:r>
      <w:proofErr w:type="spellStart"/>
      <w:r w:rsidRPr="003E3142">
        <w:rPr>
          <w:rStyle w:val="FontStyle47"/>
          <w:sz w:val="28"/>
          <w:szCs w:val="28"/>
        </w:rPr>
        <w:t>Хиршлейфера</w:t>
      </w:r>
      <w:proofErr w:type="spellEnd"/>
      <w:r w:rsidRPr="003E3142">
        <w:rPr>
          <w:rStyle w:val="FontStyle47"/>
          <w:sz w:val="28"/>
          <w:szCs w:val="28"/>
        </w:rPr>
        <w:t xml:space="preserve"> и </w:t>
      </w:r>
      <w:proofErr w:type="spellStart"/>
      <w:r w:rsidRPr="003E3142">
        <w:rPr>
          <w:rStyle w:val="FontStyle47"/>
          <w:sz w:val="28"/>
          <w:szCs w:val="28"/>
        </w:rPr>
        <w:t>Субраманьяма</w:t>
      </w:r>
      <w:proofErr w:type="spellEnd"/>
      <w:r w:rsidRPr="003E3142">
        <w:rPr>
          <w:rStyle w:val="FontStyle47"/>
          <w:sz w:val="28"/>
          <w:szCs w:val="28"/>
        </w:rPr>
        <w:t xml:space="preserve"> (</w:t>
      </w:r>
      <w:r w:rsidRPr="003E3142">
        <w:rPr>
          <w:rStyle w:val="FontStyle47"/>
          <w:sz w:val="28"/>
          <w:szCs w:val="28"/>
          <w:lang w:val="en-US"/>
        </w:rPr>
        <w:t>Daniel</w:t>
      </w:r>
      <w:r w:rsidRPr="003E3142">
        <w:rPr>
          <w:rStyle w:val="FontStyle47"/>
          <w:sz w:val="28"/>
          <w:szCs w:val="28"/>
        </w:rPr>
        <w:t xml:space="preserve">, </w:t>
      </w:r>
      <w:proofErr w:type="spellStart"/>
      <w:r w:rsidRPr="003E3142">
        <w:rPr>
          <w:rStyle w:val="FontStyle47"/>
          <w:sz w:val="28"/>
          <w:szCs w:val="28"/>
          <w:lang w:val="en-US"/>
        </w:rPr>
        <w:t>Hirshleifer</w:t>
      </w:r>
      <w:proofErr w:type="spellEnd"/>
      <w:r w:rsidRPr="003E3142">
        <w:rPr>
          <w:rStyle w:val="FontStyle47"/>
          <w:sz w:val="28"/>
          <w:szCs w:val="28"/>
        </w:rPr>
        <w:t xml:space="preserve">, </w:t>
      </w:r>
      <w:r w:rsidRPr="003E3142">
        <w:rPr>
          <w:rStyle w:val="FontStyle47"/>
          <w:sz w:val="28"/>
          <w:szCs w:val="28"/>
          <w:lang w:val="en-US"/>
        </w:rPr>
        <w:t>and</w:t>
      </w:r>
      <w:r w:rsidRPr="003E3142">
        <w:rPr>
          <w:rStyle w:val="FontStyle47"/>
          <w:sz w:val="28"/>
          <w:szCs w:val="28"/>
        </w:rPr>
        <w:t xml:space="preserve"> </w:t>
      </w:r>
      <w:proofErr w:type="spellStart"/>
      <w:r w:rsidRPr="003E3142">
        <w:rPr>
          <w:rStyle w:val="FontStyle47"/>
          <w:sz w:val="28"/>
          <w:szCs w:val="28"/>
          <w:lang w:val="en-US"/>
        </w:rPr>
        <w:t>Subrahmanyam</w:t>
      </w:r>
      <w:proofErr w:type="spellEnd"/>
      <w:r w:rsidRPr="003E3142">
        <w:rPr>
          <w:rStyle w:val="FontStyle47"/>
          <w:sz w:val="28"/>
          <w:szCs w:val="28"/>
        </w:rPr>
        <w:t>), и модель противоборства фундаментальных ин</w:t>
      </w:r>
      <w:r w:rsidRPr="003E3142">
        <w:rPr>
          <w:rStyle w:val="FontStyle47"/>
          <w:sz w:val="28"/>
          <w:szCs w:val="28"/>
        </w:rPr>
        <w:softHyphen/>
        <w:t xml:space="preserve">весторов и трейдеров, использующих </w:t>
      </w:r>
      <w:proofErr w:type="spellStart"/>
      <w:r w:rsidRPr="003E3142">
        <w:rPr>
          <w:rStyle w:val="FontStyle47"/>
          <w:sz w:val="28"/>
          <w:szCs w:val="28"/>
        </w:rPr>
        <w:t>моментум</w:t>
      </w:r>
      <w:proofErr w:type="spellEnd"/>
      <w:r w:rsidRPr="003E3142">
        <w:rPr>
          <w:rStyle w:val="FontStyle47"/>
          <w:sz w:val="28"/>
          <w:szCs w:val="28"/>
        </w:rPr>
        <w:t xml:space="preserve"> </w:t>
      </w:r>
      <w:proofErr w:type="spellStart"/>
      <w:r w:rsidRPr="003E3142">
        <w:rPr>
          <w:rStyle w:val="FontStyle47"/>
          <w:sz w:val="28"/>
          <w:szCs w:val="28"/>
        </w:rPr>
        <w:t>Хонга</w:t>
      </w:r>
      <w:proofErr w:type="spellEnd"/>
      <w:r w:rsidRPr="003E3142">
        <w:rPr>
          <w:rStyle w:val="FontStyle47"/>
          <w:sz w:val="28"/>
          <w:szCs w:val="28"/>
        </w:rPr>
        <w:t xml:space="preserve"> и </w:t>
      </w:r>
      <w:proofErr w:type="spellStart"/>
      <w:r w:rsidRPr="003E3142">
        <w:rPr>
          <w:rStyle w:val="FontStyle47"/>
          <w:sz w:val="28"/>
          <w:szCs w:val="28"/>
        </w:rPr>
        <w:t>Стейна</w:t>
      </w:r>
      <w:proofErr w:type="spellEnd"/>
      <w:r w:rsidRPr="003E3142">
        <w:rPr>
          <w:rStyle w:val="FontStyle47"/>
          <w:sz w:val="28"/>
          <w:szCs w:val="28"/>
        </w:rPr>
        <w:t xml:space="preserve"> (</w:t>
      </w:r>
      <w:r w:rsidRPr="003E3142">
        <w:rPr>
          <w:rStyle w:val="FontStyle47"/>
          <w:sz w:val="28"/>
          <w:szCs w:val="28"/>
          <w:lang w:val="en-US"/>
        </w:rPr>
        <w:t>Hong</w:t>
      </w:r>
      <w:r w:rsidRPr="003E3142">
        <w:rPr>
          <w:rStyle w:val="FontStyle47"/>
          <w:sz w:val="28"/>
          <w:szCs w:val="28"/>
        </w:rPr>
        <w:t xml:space="preserve"> </w:t>
      </w:r>
      <w:r w:rsidRPr="003E3142">
        <w:rPr>
          <w:rStyle w:val="FontStyle47"/>
          <w:sz w:val="28"/>
          <w:szCs w:val="28"/>
          <w:lang w:val="en-US"/>
        </w:rPr>
        <w:t>and</w:t>
      </w:r>
      <w:r w:rsidRPr="003E3142">
        <w:rPr>
          <w:rStyle w:val="FontStyle47"/>
          <w:sz w:val="28"/>
          <w:szCs w:val="28"/>
        </w:rPr>
        <w:t xml:space="preserve"> </w:t>
      </w:r>
      <w:r w:rsidRPr="003E3142">
        <w:rPr>
          <w:rStyle w:val="FontStyle47"/>
          <w:sz w:val="28"/>
          <w:szCs w:val="28"/>
          <w:lang w:val="en-US"/>
        </w:rPr>
        <w:t>Stein</w:t>
      </w:r>
      <w:r w:rsidRPr="003E3142">
        <w:rPr>
          <w:rStyle w:val="FontStyle47"/>
          <w:sz w:val="28"/>
          <w:szCs w:val="28"/>
        </w:rPr>
        <w:t>).</w:t>
      </w:r>
    </w:p>
    <w:p w14:paraId="739C62AE" w14:textId="77777777" w:rsidR="00B112F3" w:rsidRPr="003E3142" w:rsidRDefault="00B112F3" w:rsidP="003E41A4">
      <w:pPr>
        <w:pStyle w:val="Style5"/>
        <w:widowControl/>
        <w:spacing w:line="360" w:lineRule="auto"/>
        <w:ind w:firstLine="720"/>
        <w:contextualSpacing/>
        <w:jc w:val="both"/>
        <w:rPr>
          <w:rStyle w:val="FontStyle48"/>
          <w:rFonts w:ascii="Times New Roman" w:hAnsi="Times New Roman" w:cs="Times New Roman"/>
        </w:rPr>
      </w:pPr>
      <w:r w:rsidRPr="003E3142">
        <w:rPr>
          <w:rStyle w:val="FontStyle47"/>
          <w:bCs/>
          <w:sz w:val="28"/>
          <w:szCs w:val="28"/>
        </w:rPr>
        <w:t xml:space="preserve">Модели, основанные на предпочтениях. Модели сдвига отношения к риску -   </w:t>
      </w:r>
      <w:proofErr w:type="spellStart"/>
      <w:r w:rsidRPr="003E3142">
        <w:rPr>
          <w:rStyle w:val="FontStyle47"/>
          <w:sz w:val="28"/>
          <w:szCs w:val="28"/>
        </w:rPr>
        <w:t>Барберис</w:t>
      </w:r>
      <w:proofErr w:type="spellEnd"/>
      <w:r w:rsidRPr="003E3142">
        <w:rPr>
          <w:rStyle w:val="FontStyle47"/>
          <w:sz w:val="28"/>
          <w:szCs w:val="28"/>
        </w:rPr>
        <w:t xml:space="preserve">, </w:t>
      </w:r>
      <w:proofErr w:type="spellStart"/>
      <w:r w:rsidRPr="003E3142">
        <w:rPr>
          <w:rStyle w:val="FontStyle47"/>
          <w:sz w:val="28"/>
          <w:szCs w:val="28"/>
        </w:rPr>
        <w:t>Хуанг</w:t>
      </w:r>
      <w:proofErr w:type="spellEnd"/>
      <w:r w:rsidRPr="003E3142">
        <w:rPr>
          <w:rStyle w:val="FontStyle47"/>
          <w:sz w:val="28"/>
          <w:szCs w:val="28"/>
        </w:rPr>
        <w:t xml:space="preserve"> и </w:t>
      </w:r>
      <w:proofErr w:type="spellStart"/>
      <w:r w:rsidRPr="003E3142">
        <w:rPr>
          <w:rStyle w:val="FontStyle47"/>
          <w:sz w:val="28"/>
          <w:szCs w:val="28"/>
        </w:rPr>
        <w:t>Сантос</w:t>
      </w:r>
      <w:proofErr w:type="spellEnd"/>
      <w:r w:rsidRPr="003E3142">
        <w:rPr>
          <w:rStyle w:val="FontStyle47"/>
          <w:sz w:val="28"/>
          <w:szCs w:val="28"/>
        </w:rPr>
        <w:t xml:space="preserve"> (</w:t>
      </w:r>
      <w:proofErr w:type="spellStart"/>
      <w:r w:rsidRPr="003E3142">
        <w:rPr>
          <w:rStyle w:val="FontStyle47"/>
          <w:sz w:val="28"/>
          <w:szCs w:val="28"/>
          <w:lang w:val="en-US"/>
        </w:rPr>
        <w:t>Barberis</w:t>
      </w:r>
      <w:proofErr w:type="spellEnd"/>
      <w:r w:rsidRPr="003E3142">
        <w:rPr>
          <w:rStyle w:val="FontStyle47"/>
          <w:sz w:val="28"/>
          <w:szCs w:val="28"/>
        </w:rPr>
        <w:t xml:space="preserve">, </w:t>
      </w:r>
      <w:r w:rsidRPr="003E3142">
        <w:rPr>
          <w:rStyle w:val="FontStyle47"/>
          <w:sz w:val="28"/>
          <w:szCs w:val="28"/>
          <w:lang w:val="en-US"/>
        </w:rPr>
        <w:t>Huang</w:t>
      </w:r>
      <w:r w:rsidRPr="003E3142">
        <w:rPr>
          <w:rStyle w:val="FontStyle47"/>
          <w:sz w:val="28"/>
          <w:szCs w:val="28"/>
        </w:rPr>
        <w:t xml:space="preserve">, </w:t>
      </w:r>
      <w:r w:rsidRPr="003E3142">
        <w:rPr>
          <w:rStyle w:val="FontStyle47"/>
          <w:sz w:val="28"/>
          <w:szCs w:val="28"/>
          <w:lang w:val="en-US"/>
        </w:rPr>
        <w:t>and</w:t>
      </w:r>
      <w:r w:rsidRPr="003E3142">
        <w:rPr>
          <w:rStyle w:val="FontStyle47"/>
          <w:sz w:val="28"/>
          <w:szCs w:val="28"/>
        </w:rPr>
        <w:t xml:space="preserve"> </w:t>
      </w:r>
      <w:r w:rsidRPr="003E3142">
        <w:rPr>
          <w:rStyle w:val="FontStyle47"/>
          <w:sz w:val="28"/>
          <w:szCs w:val="28"/>
          <w:lang w:val="en-US"/>
        </w:rPr>
        <w:t>Santos</w:t>
      </w:r>
      <w:r w:rsidRPr="003E3142">
        <w:rPr>
          <w:rStyle w:val="FontStyle47"/>
          <w:sz w:val="28"/>
          <w:szCs w:val="28"/>
        </w:rPr>
        <w:t xml:space="preserve">). </w:t>
      </w:r>
      <w:r w:rsidRPr="003E3142">
        <w:rPr>
          <w:rStyle w:val="FontStyle48"/>
          <w:rFonts w:ascii="Times New Roman" w:hAnsi="Times New Roman" w:cs="Times New Roman"/>
        </w:rPr>
        <w:t xml:space="preserve">Модель ошибочного восприятия вероятности - </w:t>
      </w:r>
      <w:proofErr w:type="spellStart"/>
      <w:r w:rsidRPr="003E3142">
        <w:rPr>
          <w:rStyle w:val="FontStyle47"/>
          <w:sz w:val="28"/>
          <w:szCs w:val="28"/>
        </w:rPr>
        <w:t>Дэси</w:t>
      </w:r>
      <w:proofErr w:type="spellEnd"/>
      <w:r w:rsidRPr="003E3142">
        <w:rPr>
          <w:rStyle w:val="FontStyle47"/>
          <w:sz w:val="28"/>
          <w:szCs w:val="28"/>
        </w:rPr>
        <w:t xml:space="preserve"> и </w:t>
      </w:r>
      <w:proofErr w:type="spellStart"/>
      <w:r w:rsidRPr="003E3142">
        <w:rPr>
          <w:rStyle w:val="FontStyle47"/>
          <w:sz w:val="28"/>
          <w:szCs w:val="28"/>
        </w:rPr>
        <w:t>Зилонка</w:t>
      </w:r>
      <w:proofErr w:type="spellEnd"/>
      <w:r w:rsidRPr="003E3142">
        <w:rPr>
          <w:rStyle w:val="FontStyle47"/>
          <w:sz w:val="28"/>
          <w:szCs w:val="28"/>
        </w:rPr>
        <w:t xml:space="preserve"> (</w:t>
      </w:r>
      <w:r w:rsidRPr="003E3142">
        <w:rPr>
          <w:rStyle w:val="FontStyle47"/>
          <w:sz w:val="28"/>
          <w:szCs w:val="28"/>
          <w:lang w:val="en-US"/>
        </w:rPr>
        <w:t>Dacey</w:t>
      </w:r>
      <w:r w:rsidRPr="003E3142">
        <w:rPr>
          <w:rStyle w:val="FontStyle47"/>
          <w:sz w:val="28"/>
          <w:szCs w:val="28"/>
        </w:rPr>
        <w:t xml:space="preserve"> </w:t>
      </w:r>
      <w:r w:rsidRPr="003E3142">
        <w:rPr>
          <w:rStyle w:val="FontStyle47"/>
          <w:sz w:val="28"/>
          <w:szCs w:val="28"/>
          <w:lang w:val="en-US"/>
        </w:rPr>
        <w:t>and</w:t>
      </w:r>
      <w:r w:rsidRPr="003E3142">
        <w:rPr>
          <w:rStyle w:val="FontStyle47"/>
          <w:sz w:val="28"/>
          <w:szCs w:val="28"/>
        </w:rPr>
        <w:t xml:space="preserve"> </w:t>
      </w:r>
      <w:proofErr w:type="spellStart"/>
      <w:r w:rsidRPr="003E3142">
        <w:rPr>
          <w:rStyle w:val="FontStyle47"/>
          <w:sz w:val="28"/>
          <w:szCs w:val="28"/>
          <w:lang w:val="en-US"/>
        </w:rPr>
        <w:t>Zielonka</w:t>
      </w:r>
      <w:proofErr w:type="spellEnd"/>
      <w:r w:rsidRPr="003E3142">
        <w:rPr>
          <w:rStyle w:val="FontStyle47"/>
          <w:sz w:val="28"/>
          <w:szCs w:val="28"/>
        </w:rPr>
        <w:t xml:space="preserve">). </w:t>
      </w:r>
    </w:p>
    <w:p w14:paraId="5182A03A" w14:textId="77777777" w:rsidR="00B112F3" w:rsidRPr="003E3142" w:rsidRDefault="00B112F3" w:rsidP="003E41A4">
      <w:pPr>
        <w:pStyle w:val="Style4"/>
        <w:widowControl/>
        <w:spacing w:line="360" w:lineRule="auto"/>
        <w:ind w:firstLine="720"/>
        <w:contextualSpacing/>
        <w:rPr>
          <w:rStyle w:val="FontStyle47"/>
          <w:sz w:val="28"/>
          <w:szCs w:val="28"/>
          <w:lang w:eastAsia="en-US"/>
        </w:rPr>
      </w:pPr>
      <w:r w:rsidRPr="003E3142">
        <w:rPr>
          <w:rStyle w:val="FontStyle47"/>
          <w:sz w:val="28"/>
          <w:szCs w:val="28"/>
        </w:rPr>
        <w:t>Обобщённая поведенческая модель оценки активов (</w:t>
      </w:r>
      <w:r w:rsidRPr="003E3142">
        <w:rPr>
          <w:rStyle w:val="FontStyle47"/>
          <w:sz w:val="28"/>
          <w:szCs w:val="28"/>
          <w:lang w:val="en-US"/>
        </w:rPr>
        <w:t>GBM</w:t>
      </w:r>
      <w:r w:rsidRPr="003E3142">
        <w:rPr>
          <w:rStyle w:val="FontStyle47"/>
          <w:sz w:val="28"/>
          <w:szCs w:val="28"/>
        </w:rPr>
        <w:t xml:space="preserve"> — G</w:t>
      </w:r>
      <w:proofErr w:type="spellStart"/>
      <w:r w:rsidRPr="003E3142">
        <w:rPr>
          <w:rStyle w:val="FontStyle47"/>
          <w:sz w:val="28"/>
          <w:szCs w:val="28"/>
          <w:lang w:val="en-US"/>
        </w:rPr>
        <w:t>eneralized</w:t>
      </w:r>
      <w:proofErr w:type="spellEnd"/>
      <w:r w:rsidRPr="003E3142">
        <w:rPr>
          <w:rStyle w:val="FontStyle47"/>
          <w:sz w:val="28"/>
          <w:szCs w:val="28"/>
        </w:rPr>
        <w:t xml:space="preserve"> </w:t>
      </w:r>
      <w:r w:rsidRPr="003E3142">
        <w:rPr>
          <w:rStyle w:val="FontStyle47"/>
          <w:sz w:val="28"/>
          <w:szCs w:val="28"/>
          <w:lang w:val="en-US"/>
        </w:rPr>
        <w:t>Behavioral</w:t>
      </w:r>
      <w:r w:rsidRPr="003E3142">
        <w:rPr>
          <w:rStyle w:val="FontStyle47"/>
          <w:sz w:val="28"/>
          <w:szCs w:val="28"/>
        </w:rPr>
        <w:t xml:space="preserve"> </w:t>
      </w:r>
      <w:r w:rsidRPr="003E3142">
        <w:rPr>
          <w:rStyle w:val="FontStyle47"/>
          <w:sz w:val="28"/>
          <w:szCs w:val="28"/>
          <w:lang w:val="en-US"/>
        </w:rPr>
        <w:t>Model</w:t>
      </w:r>
      <w:r w:rsidRPr="003E3142">
        <w:rPr>
          <w:rStyle w:val="FontStyle47"/>
          <w:sz w:val="28"/>
          <w:szCs w:val="28"/>
        </w:rPr>
        <w:t xml:space="preserve">). Универсальный подход, ключевые категории психологически обусловленных факторов GBM. Алгоритм применения психологических </w:t>
      </w:r>
      <w:r w:rsidRPr="003E3142">
        <w:rPr>
          <w:rStyle w:val="FontStyle47"/>
          <w:sz w:val="28"/>
          <w:szCs w:val="28"/>
        </w:rPr>
        <w:lastRenderedPageBreak/>
        <w:t>факторов в GBM для определения процессов оценки стоимости активов и ге</w:t>
      </w:r>
      <w:r w:rsidRPr="003E3142">
        <w:rPr>
          <w:rStyle w:val="FontStyle47"/>
          <w:sz w:val="28"/>
          <w:szCs w:val="28"/>
        </w:rPr>
        <w:softHyphen/>
        <w:t xml:space="preserve">нерирования доходности. </w:t>
      </w:r>
      <w:r w:rsidRPr="003E3142">
        <w:rPr>
          <w:rStyle w:val="FontStyle47"/>
          <w:sz w:val="28"/>
          <w:szCs w:val="28"/>
          <w:lang w:eastAsia="en-US"/>
        </w:rPr>
        <w:t xml:space="preserve">Три поведенческие переменные </w:t>
      </w:r>
      <w:r w:rsidRPr="003E3142">
        <w:rPr>
          <w:rStyle w:val="FontStyle47"/>
          <w:sz w:val="28"/>
          <w:szCs w:val="28"/>
          <w:lang w:val="en-US" w:eastAsia="en-US"/>
        </w:rPr>
        <w:t>GBM</w:t>
      </w:r>
      <w:r w:rsidRPr="003E3142">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1B49A405" w14:textId="77777777" w:rsidR="00B112F3" w:rsidRPr="003E3142" w:rsidRDefault="00B112F3" w:rsidP="003E41A4">
      <w:pPr>
        <w:pStyle w:val="Style4"/>
        <w:widowControl/>
        <w:spacing w:line="360" w:lineRule="auto"/>
        <w:ind w:firstLine="720"/>
        <w:contextualSpacing/>
        <w:rPr>
          <w:rStyle w:val="FontStyle47"/>
          <w:sz w:val="28"/>
          <w:szCs w:val="28"/>
        </w:rPr>
      </w:pPr>
      <w:r w:rsidRPr="003E3142">
        <w:rPr>
          <w:rStyle w:val="FontStyle47"/>
          <w:sz w:val="28"/>
          <w:szCs w:val="28"/>
        </w:rPr>
        <w:t>Место, роль и взаимное дополнение неоклассиче</w:t>
      </w:r>
      <w:r w:rsidRPr="003E3142">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3260A36" w14:textId="77777777" w:rsidR="00B112F3" w:rsidRPr="003E3142" w:rsidRDefault="00B112F3" w:rsidP="003E41A4">
      <w:pPr>
        <w:pStyle w:val="Style4"/>
        <w:widowControl/>
        <w:spacing w:line="360" w:lineRule="auto"/>
        <w:ind w:firstLine="720"/>
        <w:contextualSpacing/>
        <w:rPr>
          <w:rStyle w:val="FontStyle47"/>
          <w:sz w:val="28"/>
          <w:szCs w:val="28"/>
        </w:rPr>
      </w:pPr>
      <w:r w:rsidRPr="003E3142">
        <w:rPr>
          <w:rStyle w:val="FontStyle47"/>
          <w:sz w:val="28"/>
          <w:szCs w:val="28"/>
        </w:rPr>
        <w:t xml:space="preserve">Модель </w:t>
      </w:r>
      <w:proofErr w:type="spellStart"/>
      <w:r w:rsidRPr="003E3142">
        <w:rPr>
          <w:rStyle w:val="FontStyle47"/>
          <w:sz w:val="28"/>
          <w:szCs w:val="28"/>
        </w:rPr>
        <w:t>Статмана</w:t>
      </w:r>
      <w:proofErr w:type="spellEnd"/>
      <w:r w:rsidRPr="003E3142">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1562B4E1" w14:textId="77777777" w:rsidR="00B112F3" w:rsidRPr="003E3142" w:rsidRDefault="00B112F3" w:rsidP="003E41A4">
      <w:pPr>
        <w:pStyle w:val="Style39"/>
        <w:widowControl/>
        <w:spacing w:line="360" w:lineRule="auto"/>
        <w:ind w:firstLine="720"/>
        <w:contextualSpacing/>
        <w:jc w:val="both"/>
        <w:rPr>
          <w:b/>
          <w:bCs/>
          <w:sz w:val="28"/>
          <w:szCs w:val="28"/>
        </w:rPr>
      </w:pPr>
      <w:r w:rsidRPr="003E3142">
        <w:rPr>
          <w:rStyle w:val="FontStyle47"/>
          <w:sz w:val="28"/>
          <w:szCs w:val="28"/>
        </w:rPr>
        <w:t>Поведенческая отчетность. Поведенческое планирование.</w:t>
      </w:r>
    </w:p>
    <w:p w14:paraId="06C1C793" w14:textId="77777777" w:rsidR="00B112F3" w:rsidRPr="003E3142" w:rsidRDefault="00B112F3" w:rsidP="003E41A4">
      <w:pPr>
        <w:pStyle w:val="Style14"/>
        <w:widowControl/>
        <w:spacing w:line="360" w:lineRule="auto"/>
        <w:ind w:firstLine="720"/>
        <w:contextualSpacing/>
        <w:rPr>
          <w:rStyle w:val="FontStyle59"/>
          <w:color w:val="auto"/>
          <w:sz w:val="28"/>
          <w:szCs w:val="28"/>
        </w:rPr>
      </w:pPr>
      <w:r w:rsidRPr="003E3142">
        <w:rPr>
          <w:rStyle w:val="FontStyle59"/>
          <w:color w:val="auto"/>
          <w:sz w:val="28"/>
          <w:szCs w:val="28"/>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53120FD8" w14:textId="77777777" w:rsidR="00B112F3" w:rsidRPr="003E3142" w:rsidRDefault="00B112F3" w:rsidP="003E41A4">
      <w:pPr>
        <w:pStyle w:val="Style14"/>
        <w:widowControl/>
        <w:spacing w:line="360" w:lineRule="auto"/>
        <w:ind w:firstLine="720"/>
        <w:contextualSpacing/>
        <w:rPr>
          <w:rStyle w:val="FontStyle59"/>
          <w:color w:val="auto"/>
          <w:sz w:val="28"/>
          <w:szCs w:val="28"/>
        </w:rPr>
      </w:pPr>
      <w:r w:rsidRPr="003E3142">
        <w:rPr>
          <w:rStyle w:val="FontStyle59"/>
          <w:color w:val="auto"/>
          <w:sz w:val="28"/>
          <w:szCs w:val="28"/>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76F6A935" w14:textId="77777777" w:rsidR="00B112F3" w:rsidRPr="003E3142" w:rsidRDefault="00B112F3" w:rsidP="003E41A4">
      <w:pPr>
        <w:pStyle w:val="Style39"/>
        <w:widowControl/>
        <w:spacing w:line="360" w:lineRule="auto"/>
        <w:ind w:firstLine="720"/>
        <w:contextualSpacing/>
        <w:jc w:val="both"/>
        <w:rPr>
          <w:rStyle w:val="FontStyle60"/>
          <w:b w:val="0"/>
          <w:color w:val="auto"/>
          <w:sz w:val="28"/>
          <w:szCs w:val="28"/>
        </w:rPr>
      </w:pPr>
      <w:r w:rsidRPr="003E3142">
        <w:rPr>
          <w:rStyle w:val="FontStyle60"/>
          <w:b w:val="0"/>
          <w:color w:val="auto"/>
          <w:sz w:val="28"/>
          <w:szCs w:val="28"/>
        </w:rPr>
        <w:t>Влияние поведенческих факторов на принятие инвестиционных решений.</w:t>
      </w:r>
    </w:p>
    <w:p w14:paraId="6FC64AFD" w14:textId="77777777" w:rsidR="006B0312" w:rsidRPr="003E3142" w:rsidRDefault="00B112F3" w:rsidP="003E41A4">
      <w:pPr>
        <w:pStyle w:val="a6"/>
        <w:spacing w:line="360" w:lineRule="auto"/>
        <w:ind w:left="0" w:firstLine="720"/>
        <w:contextualSpacing/>
        <w:jc w:val="both"/>
        <w:rPr>
          <w:rStyle w:val="FontStyle59"/>
          <w:color w:val="auto"/>
          <w:sz w:val="28"/>
          <w:szCs w:val="28"/>
        </w:rPr>
      </w:pPr>
      <w:r w:rsidRPr="003E3142">
        <w:rPr>
          <w:rStyle w:val="FontStyle59"/>
          <w:color w:val="auto"/>
          <w:sz w:val="28"/>
          <w:szCs w:val="28"/>
        </w:rPr>
        <w:t>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w:t>
      </w:r>
    </w:p>
    <w:p w14:paraId="2537CC1D" w14:textId="77777777" w:rsidR="008973DE" w:rsidRPr="003E3142" w:rsidRDefault="001F04D8" w:rsidP="003E41A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18" w:name="_Toc129076368"/>
      <w:r w:rsidRPr="003E3142">
        <w:rPr>
          <w:bCs/>
          <w:color w:val="auto"/>
          <w:kern w:val="32"/>
          <w:sz w:val="28"/>
          <w:szCs w:val="28"/>
          <w:lang w:eastAsia="ru-RU"/>
        </w:rPr>
        <w:t>5.</w:t>
      </w:r>
      <w:r w:rsidR="006A2B79" w:rsidRPr="003E3142">
        <w:rPr>
          <w:bCs/>
          <w:color w:val="auto"/>
          <w:kern w:val="32"/>
          <w:sz w:val="28"/>
          <w:szCs w:val="28"/>
          <w:lang w:eastAsia="ru-RU"/>
        </w:rPr>
        <w:t>2</w:t>
      </w:r>
      <w:r w:rsidRPr="003E3142">
        <w:rPr>
          <w:bCs/>
          <w:color w:val="auto"/>
          <w:kern w:val="32"/>
          <w:sz w:val="28"/>
          <w:szCs w:val="28"/>
          <w:lang w:eastAsia="ru-RU"/>
        </w:rPr>
        <w:t xml:space="preserve">. </w:t>
      </w:r>
      <w:r w:rsidR="00C75EAB" w:rsidRPr="003E3142">
        <w:rPr>
          <w:bCs/>
          <w:color w:val="auto"/>
          <w:kern w:val="32"/>
          <w:sz w:val="28"/>
          <w:szCs w:val="28"/>
          <w:lang w:eastAsia="ru-RU"/>
        </w:rPr>
        <w:t>Учебно-тематический план</w:t>
      </w:r>
      <w:bookmarkEnd w:id="18"/>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5"/>
        <w:gridCol w:w="992"/>
        <w:gridCol w:w="1134"/>
        <w:gridCol w:w="850"/>
        <w:gridCol w:w="1447"/>
        <w:gridCol w:w="1417"/>
        <w:gridCol w:w="2239"/>
      </w:tblGrid>
      <w:tr w:rsidR="00393A3A" w:rsidRPr="003E3142" w14:paraId="1394C9FD" w14:textId="77777777" w:rsidTr="00621124">
        <w:tc>
          <w:tcPr>
            <w:tcW w:w="568" w:type="dxa"/>
            <w:vMerge w:val="restart"/>
          </w:tcPr>
          <w:p w14:paraId="1AFB1884" w14:textId="77777777" w:rsidR="00B112F3" w:rsidRPr="003E3142" w:rsidRDefault="00B112F3" w:rsidP="003E41A4">
            <w:pPr>
              <w:spacing w:after="0"/>
              <w:rPr>
                <w:rFonts w:ascii="Times New Roman" w:hAnsi="Times New Roman"/>
              </w:rPr>
            </w:pPr>
            <w:r w:rsidRPr="003E3142">
              <w:rPr>
                <w:rFonts w:ascii="Times New Roman" w:hAnsi="Times New Roman"/>
              </w:rPr>
              <w:t>№ п/п</w:t>
            </w:r>
          </w:p>
        </w:tc>
        <w:tc>
          <w:tcPr>
            <w:tcW w:w="1985" w:type="dxa"/>
            <w:vMerge w:val="restart"/>
          </w:tcPr>
          <w:p w14:paraId="2DE84A0F" w14:textId="77777777" w:rsidR="00B112F3" w:rsidRPr="003E3142" w:rsidRDefault="00B112F3" w:rsidP="003E41A4">
            <w:pPr>
              <w:spacing w:after="0"/>
              <w:rPr>
                <w:rFonts w:ascii="Times New Roman" w:hAnsi="Times New Roman"/>
              </w:rPr>
            </w:pPr>
            <w:r w:rsidRPr="003E3142">
              <w:rPr>
                <w:rFonts w:ascii="Times New Roman" w:hAnsi="Times New Roman"/>
              </w:rPr>
              <w:t>Наименование тем (раздел</w:t>
            </w:r>
            <w:r w:rsidR="003E41A4" w:rsidRPr="003E3142">
              <w:rPr>
                <w:rFonts w:ascii="Times New Roman" w:hAnsi="Times New Roman"/>
              </w:rPr>
              <w:t>ов</w:t>
            </w:r>
            <w:r w:rsidRPr="003E3142">
              <w:rPr>
                <w:rFonts w:ascii="Times New Roman" w:hAnsi="Times New Roman"/>
              </w:rPr>
              <w:t>) дисциплины</w:t>
            </w:r>
          </w:p>
        </w:tc>
        <w:tc>
          <w:tcPr>
            <w:tcW w:w="5840" w:type="dxa"/>
            <w:gridSpan w:val="5"/>
          </w:tcPr>
          <w:p w14:paraId="436DED94" w14:textId="77777777" w:rsidR="00B112F3" w:rsidRPr="003E3142" w:rsidRDefault="00B112F3" w:rsidP="003E41A4">
            <w:pPr>
              <w:spacing w:after="0"/>
              <w:jc w:val="center"/>
              <w:rPr>
                <w:rFonts w:ascii="Times New Roman" w:hAnsi="Times New Roman"/>
              </w:rPr>
            </w:pPr>
            <w:r w:rsidRPr="003E3142">
              <w:rPr>
                <w:rFonts w:ascii="Times New Roman" w:hAnsi="Times New Roman"/>
              </w:rPr>
              <w:t>Трудоемкость в часах</w:t>
            </w:r>
          </w:p>
        </w:tc>
        <w:tc>
          <w:tcPr>
            <w:tcW w:w="2239" w:type="dxa"/>
          </w:tcPr>
          <w:p w14:paraId="6B400F38" w14:textId="77777777" w:rsidR="00B112F3" w:rsidRPr="003E3142" w:rsidRDefault="00B112F3" w:rsidP="003E41A4">
            <w:pPr>
              <w:spacing w:after="0"/>
              <w:rPr>
                <w:rFonts w:ascii="Times New Roman" w:hAnsi="Times New Roman"/>
              </w:rPr>
            </w:pPr>
          </w:p>
        </w:tc>
      </w:tr>
      <w:tr w:rsidR="00393A3A" w:rsidRPr="003E3142" w14:paraId="79BE4D1D" w14:textId="77777777" w:rsidTr="00621124">
        <w:tc>
          <w:tcPr>
            <w:tcW w:w="568" w:type="dxa"/>
            <w:vMerge/>
          </w:tcPr>
          <w:p w14:paraId="4E159F17" w14:textId="77777777" w:rsidR="00B112F3" w:rsidRPr="003E3142" w:rsidRDefault="00B112F3" w:rsidP="003E41A4">
            <w:pPr>
              <w:spacing w:after="0"/>
              <w:rPr>
                <w:rFonts w:ascii="Times New Roman" w:hAnsi="Times New Roman"/>
              </w:rPr>
            </w:pPr>
          </w:p>
        </w:tc>
        <w:tc>
          <w:tcPr>
            <w:tcW w:w="1985" w:type="dxa"/>
            <w:vMerge/>
          </w:tcPr>
          <w:p w14:paraId="2E850754" w14:textId="77777777" w:rsidR="00B112F3" w:rsidRPr="003E3142" w:rsidRDefault="00B112F3" w:rsidP="003E41A4">
            <w:pPr>
              <w:spacing w:after="0"/>
              <w:rPr>
                <w:rFonts w:ascii="Times New Roman" w:hAnsi="Times New Roman"/>
              </w:rPr>
            </w:pPr>
          </w:p>
        </w:tc>
        <w:tc>
          <w:tcPr>
            <w:tcW w:w="992" w:type="dxa"/>
            <w:vMerge w:val="restart"/>
          </w:tcPr>
          <w:p w14:paraId="4076F06A" w14:textId="77777777" w:rsidR="00B112F3" w:rsidRPr="003E3142" w:rsidRDefault="00B112F3" w:rsidP="003E41A4">
            <w:pPr>
              <w:spacing w:after="0"/>
              <w:rPr>
                <w:rFonts w:ascii="Times New Roman" w:hAnsi="Times New Roman"/>
              </w:rPr>
            </w:pPr>
            <w:r w:rsidRPr="003E3142">
              <w:rPr>
                <w:rFonts w:ascii="Times New Roman" w:hAnsi="Times New Roman"/>
              </w:rPr>
              <w:t>Всего</w:t>
            </w:r>
          </w:p>
        </w:tc>
        <w:tc>
          <w:tcPr>
            <w:tcW w:w="3431" w:type="dxa"/>
            <w:gridSpan w:val="3"/>
          </w:tcPr>
          <w:p w14:paraId="2DF1F69D" w14:textId="25100CBE" w:rsidR="00B112F3" w:rsidRPr="003E3142" w:rsidRDefault="00621124" w:rsidP="003E41A4">
            <w:pPr>
              <w:spacing w:after="0"/>
              <w:jc w:val="center"/>
              <w:rPr>
                <w:rFonts w:ascii="Times New Roman" w:hAnsi="Times New Roman"/>
              </w:rPr>
            </w:pPr>
            <w:r w:rsidRPr="003E3142">
              <w:rPr>
                <w:rFonts w:ascii="Times New Roman" w:hAnsi="Times New Roman"/>
              </w:rPr>
              <w:t>Контактная работа-</w:t>
            </w:r>
            <w:r w:rsidR="00B112F3" w:rsidRPr="003E3142">
              <w:rPr>
                <w:rFonts w:ascii="Times New Roman" w:hAnsi="Times New Roman"/>
              </w:rPr>
              <w:t>Аудиторная работа</w:t>
            </w:r>
          </w:p>
        </w:tc>
        <w:tc>
          <w:tcPr>
            <w:tcW w:w="1417" w:type="dxa"/>
            <w:vMerge w:val="restart"/>
          </w:tcPr>
          <w:p w14:paraId="368EB24A" w14:textId="77777777" w:rsidR="00B112F3" w:rsidRPr="003E3142" w:rsidRDefault="00B112F3" w:rsidP="003E41A4">
            <w:pPr>
              <w:spacing w:after="0"/>
              <w:rPr>
                <w:rFonts w:ascii="Times New Roman" w:hAnsi="Times New Roman"/>
              </w:rPr>
            </w:pPr>
            <w:r w:rsidRPr="003E3142">
              <w:rPr>
                <w:rFonts w:ascii="Times New Roman" w:hAnsi="Times New Roman"/>
              </w:rPr>
              <w:t>Самостоятельная работа</w:t>
            </w:r>
          </w:p>
        </w:tc>
        <w:tc>
          <w:tcPr>
            <w:tcW w:w="2239" w:type="dxa"/>
            <w:vMerge w:val="restart"/>
          </w:tcPr>
          <w:p w14:paraId="1B5A7EC7" w14:textId="77777777" w:rsidR="00B112F3" w:rsidRPr="003E3142" w:rsidRDefault="003E41A4" w:rsidP="003E41A4">
            <w:pPr>
              <w:spacing w:after="0"/>
              <w:rPr>
                <w:rFonts w:ascii="Times New Roman" w:hAnsi="Times New Roman"/>
              </w:rPr>
            </w:pPr>
            <w:r w:rsidRPr="003E3142">
              <w:rPr>
                <w:rFonts w:ascii="Times New Roman" w:hAnsi="Times New Roman"/>
              </w:rPr>
              <w:t>Формы текущего контроля успеваемости</w:t>
            </w:r>
          </w:p>
        </w:tc>
      </w:tr>
      <w:tr w:rsidR="00621124" w:rsidRPr="003E3142" w14:paraId="027CF008" w14:textId="77777777" w:rsidTr="00621124">
        <w:tc>
          <w:tcPr>
            <w:tcW w:w="568" w:type="dxa"/>
            <w:vMerge/>
          </w:tcPr>
          <w:p w14:paraId="14A153EA" w14:textId="77777777" w:rsidR="00621124" w:rsidRPr="003E3142" w:rsidRDefault="00621124" w:rsidP="003E41A4">
            <w:pPr>
              <w:spacing w:after="0"/>
              <w:rPr>
                <w:rFonts w:ascii="Times New Roman" w:hAnsi="Times New Roman"/>
              </w:rPr>
            </w:pPr>
          </w:p>
        </w:tc>
        <w:tc>
          <w:tcPr>
            <w:tcW w:w="1985" w:type="dxa"/>
            <w:vMerge/>
          </w:tcPr>
          <w:p w14:paraId="0C1CED96" w14:textId="77777777" w:rsidR="00621124" w:rsidRPr="003E3142" w:rsidRDefault="00621124" w:rsidP="003E41A4">
            <w:pPr>
              <w:spacing w:after="0"/>
              <w:rPr>
                <w:rFonts w:ascii="Times New Roman" w:hAnsi="Times New Roman"/>
              </w:rPr>
            </w:pPr>
          </w:p>
        </w:tc>
        <w:tc>
          <w:tcPr>
            <w:tcW w:w="992" w:type="dxa"/>
            <w:vMerge/>
          </w:tcPr>
          <w:p w14:paraId="4CD34219" w14:textId="77777777" w:rsidR="00621124" w:rsidRPr="003E3142" w:rsidRDefault="00621124" w:rsidP="003E41A4">
            <w:pPr>
              <w:spacing w:after="0"/>
              <w:rPr>
                <w:rFonts w:ascii="Times New Roman" w:hAnsi="Times New Roman"/>
              </w:rPr>
            </w:pPr>
          </w:p>
        </w:tc>
        <w:tc>
          <w:tcPr>
            <w:tcW w:w="1134" w:type="dxa"/>
          </w:tcPr>
          <w:p w14:paraId="5F9B922C" w14:textId="77777777" w:rsidR="00621124" w:rsidRPr="003E3142" w:rsidRDefault="00621124" w:rsidP="003E41A4">
            <w:pPr>
              <w:spacing w:after="0"/>
              <w:rPr>
                <w:rFonts w:ascii="Times New Roman" w:hAnsi="Times New Roman"/>
              </w:rPr>
            </w:pPr>
            <w:r w:rsidRPr="003E3142">
              <w:rPr>
                <w:rFonts w:ascii="Times New Roman" w:hAnsi="Times New Roman"/>
              </w:rPr>
              <w:t xml:space="preserve">Общая, в </w:t>
            </w:r>
            <w:proofErr w:type="spellStart"/>
            <w:r w:rsidRPr="003E3142">
              <w:rPr>
                <w:rFonts w:ascii="Times New Roman" w:hAnsi="Times New Roman"/>
              </w:rPr>
              <w:t>т.ч</w:t>
            </w:r>
            <w:proofErr w:type="spellEnd"/>
            <w:r w:rsidRPr="003E3142">
              <w:rPr>
                <w:rFonts w:ascii="Times New Roman" w:hAnsi="Times New Roman"/>
              </w:rPr>
              <w:t>.:</w:t>
            </w:r>
          </w:p>
        </w:tc>
        <w:tc>
          <w:tcPr>
            <w:tcW w:w="850" w:type="dxa"/>
          </w:tcPr>
          <w:p w14:paraId="6E437AB2" w14:textId="77777777" w:rsidR="00621124" w:rsidRPr="003E3142" w:rsidRDefault="00621124" w:rsidP="003E41A4">
            <w:pPr>
              <w:spacing w:after="0"/>
              <w:rPr>
                <w:rFonts w:ascii="Times New Roman" w:hAnsi="Times New Roman"/>
              </w:rPr>
            </w:pPr>
            <w:r w:rsidRPr="003E3142">
              <w:rPr>
                <w:rFonts w:ascii="Times New Roman" w:hAnsi="Times New Roman"/>
              </w:rPr>
              <w:t>Лекции</w:t>
            </w:r>
          </w:p>
        </w:tc>
        <w:tc>
          <w:tcPr>
            <w:tcW w:w="1447" w:type="dxa"/>
          </w:tcPr>
          <w:p w14:paraId="46885842" w14:textId="64642A10" w:rsidR="00621124" w:rsidRPr="003E3142" w:rsidRDefault="00621124" w:rsidP="00657DE6">
            <w:pPr>
              <w:spacing w:after="0"/>
              <w:ind w:left="-100" w:right="-104"/>
              <w:rPr>
                <w:rFonts w:ascii="Times New Roman" w:hAnsi="Times New Roman"/>
              </w:rPr>
            </w:pPr>
            <w:r w:rsidRPr="003E3142">
              <w:rPr>
                <w:rFonts w:ascii="Times New Roman" w:hAnsi="Times New Roman"/>
              </w:rPr>
              <w:t>Семинары, практические занятия</w:t>
            </w:r>
          </w:p>
        </w:tc>
        <w:tc>
          <w:tcPr>
            <w:tcW w:w="1417" w:type="dxa"/>
            <w:vMerge/>
          </w:tcPr>
          <w:p w14:paraId="77AEAB8C" w14:textId="77777777" w:rsidR="00621124" w:rsidRPr="003E3142" w:rsidRDefault="00621124" w:rsidP="003E41A4">
            <w:pPr>
              <w:spacing w:after="0"/>
              <w:rPr>
                <w:rFonts w:ascii="Times New Roman" w:hAnsi="Times New Roman"/>
              </w:rPr>
            </w:pPr>
          </w:p>
        </w:tc>
        <w:tc>
          <w:tcPr>
            <w:tcW w:w="2239" w:type="dxa"/>
            <w:vMerge/>
          </w:tcPr>
          <w:p w14:paraId="02F81652" w14:textId="77777777" w:rsidR="00621124" w:rsidRPr="003E3142" w:rsidRDefault="00621124" w:rsidP="003E41A4">
            <w:pPr>
              <w:spacing w:after="0"/>
              <w:rPr>
                <w:rFonts w:ascii="Times New Roman" w:hAnsi="Times New Roman"/>
              </w:rPr>
            </w:pPr>
          </w:p>
        </w:tc>
      </w:tr>
      <w:tr w:rsidR="00621124" w:rsidRPr="003E3142" w14:paraId="1B0C26E5" w14:textId="77777777" w:rsidTr="00621124">
        <w:tc>
          <w:tcPr>
            <w:tcW w:w="568" w:type="dxa"/>
          </w:tcPr>
          <w:p w14:paraId="0E1104C8" w14:textId="77777777" w:rsidR="00621124" w:rsidRPr="003E3142" w:rsidRDefault="00621124" w:rsidP="003E41A4">
            <w:pPr>
              <w:pStyle w:val="16"/>
              <w:spacing w:after="0" w:line="240" w:lineRule="auto"/>
              <w:ind w:left="0"/>
              <w:contextualSpacing w:val="0"/>
              <w:jc w:val="center"/>
              <w:rPr>
                <w:rFonts w:ascii="Times New Roman" w:hAnsi="Times New Roman"/>
                <w:sz w:val="24"/>
                <w:szCs w:val="24"/>
              </w:rPr>
            </w:pPr>
            <w:r w:rsidRPr="003E3142">
              <w:rPr>
                <w:rFonts w:ascii="Times New Roman" w:hAnsi="Times New Roman"/>
                <w:sz w:val="24"/>
                <w:szCs w:val="24"/>
              </w:rPr>
              <w:t>1</w:t>
            </w:r>
          </w:p>
        </w:tc>
        <w:tc>
          <w:tcPr>
            <w:tcW w:w="1985" w:type="dxa"/>
          </w:tcPr>
          <w:p w14:paraId="3DF114AA" w14:textId="77777777" w:rsidR="00621124" w:rsidRPr="003E3142" w:rsidRDefault="00621124" w:rsidP="003E41A4">
            <w:pPr>
              <w:spacing w:after="0"/>
              <w:rPr>
                <w:rFonts w:ascii="Times New Roman" w:hAnsi="Times New Roman"/>
              </w:rPr>
            </w:pPr>
            <w:r w:rsidRPr="003E3142">
              <w:rPr>
                <w:rStyle w:val="FontStyle60"/>
                <w:b w:val="0"/>
                <w:color w:val="auto"/>
                <w:sz w:val="24"/>
                <w:szCs w:val="24"/>
              </w:rPr>
              <w:t>Тема 1. Теория эффективности рынков и рациональность при принятии решений.</w:t>
            </w:r>
          </w:p>
        </w:tc>
        <w:tc>
          <w:tcPr>
            <w:tcW w:w="992" w:type="dxa"/>
          </w:tcPr>
          <w:p w14:paraId="64B28FD2" w14:textId="20D53F94" w:rsidR="00621124" w:rsidRPr="003E3142" w:rsidRDefault="00205965" w:rsidP="003E41A4">
            <w:pPr>
              <w:spacing w:after="0"/>
              <w:jc w:val="center"/>
              <w:rPr>
                <w:rFonts w:ascii="Times New Roman" w:hAnsi="Times New Roman"/>
              </w:rPr>
            </w:pPr>
            <w:r w:rsidRPr="003E3142">
              <w:rPr>
                <w:rFonts w:ascii="Times New Roman" w:hAnsi="Times New Roman"/>
              </w:rPr>
              <w:t>19</w:t>
            </w:r>
          </w:p>
        </w:tc>
        <w:tc>
          <w:tcPr>
            <w:tcW w:w="1134" w:type="dxa"/>
          </w:tcPr>
          <w:p w14:paraId="31445FA7" w14:textId="460C3BB6" w:rsidR="00621124" w:rsidRPr="003E3142" w:rsidRDefault="00205965" w:rsidP="003E41A4">
            <w:pPr>
              <w:spacing w:after="0"/>
              <w:jc w:val="center"/>
              <w:rPr>
                <w:rFonts w:ascii="Times New Roman" w:hAnsi="Times New Roman"/>
              </w:rPr>
            </w:pPr>
            <w:r w:rsidRPr="003E3142">
              <w:rPr>
                <w:rFonts w:ascii="Times New Roman" w:hAnsi="Times New Roman"/>
              </w:rPr>
              <w:t>5</w:t>
            </w:r>
          </w:p>
        </w:tc>
        <w:tc>
          <w:tcPr>
            <w:tcW w:w="850" w:type="dxa"/>
          </w:tcPr>
          <w:p w14:paraId="271666E1" w14:textId="4C2AA435"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47" w:type="dxa"/>
          </w:tcPr>
          <w:p w14:paraId="383E4506" w14:textId="34E460F4" w:rsidR="00621124" w:rsidRPr="003E3142" w:rsidRDefault="00205965" w:rsidP="003E41A4">
            <w:pPr>
              <w:spacing w:after="0"/>
              <w:jc w:val="center"/>
              <w:rPr>
                <w:rFonts w:ascii="Times New Roman" w:hAnsi="Times New Roman"/>
              </w:rPr>
            </w:pPr>
            <w:r w:rsidRPr="003E3142">
              <w:rPr>
                <w:rFonts w:ascii="Times New Roman" w:hAnsi="Times New Roman"/>
              </w:rPr>
              <w:t>4</w:t>
            </w:r>
          </w:p>
        </w:tc>
        <w:tc>
          <w:tcPr>
            <w:tcW w:w="1417" w:type="dxa"/>
          </w:tcPr>
          <w:p w14:paraId="47EAD643" w14:textId="6D5CC08A" w:rsidR="00621124" w:rsidRPr="003E3142" w:rsidRDefault="00205965" w:rsidP="00621124">
            <w:pPr>
              <w:spacing w:after="0"/>
              <w:jc w:val="center"/>
              <w:rPr>
                <w:rFonts w:ascii="Times New Roman" w:hAnsi="Times New Roman"/>
              </w:rPr>
            </w:pPr>
            <w:r w:rsidRPr="003E3142">
              <w:rPr>
                <w:rFonts w:ascii="Times New Roman" w:hAnsi="Times New Roman"/>
              </w:rPr>
              <w:t>15</w:t>
            </w:r>
          </w:p>
        </w:tc>
        <w:tc>
          <w:tcPr>
            <w:tcW w:w="2239" w:type="dxa"/>
          </w:tcPr>
          <w:p w14:paraId="172AB570" w14:textId="77777777" w:rsidR="00621124" w:rsidRPr="003E3142" w:rsidRDefault="00621124" w:rsidP="003E41A4">
            <w:pPr>
              <w:spacing w:after="0"/>
              <w:rPr>
                <w:rFonts w:ascii="Times New Roman" w:hAnsi="Times New Roman"/>
              </w:rPr>
            </w:pPr>
            <w:r w:rsidRPr="003E3142">
              <w:rPr>
                <w:rFonts w:ascii="Times New Roman" w:hAnsi="Times New Roman"/>
              </w:rPr>
              <w:t>Устный опрос, решение тестовых заданий, групповая дискуссия</w:t>
            </w:r>
          </w:p>
          <w:p w14:paraId="5C7F4F25" w14:textId="77777777" w:rsidR="00621124" w:rsidRPr="003E3142" w:rsidRDefault="00621124" w:rsidP="003E41A4">
            <w:pPr>
              <w:spacing w:after="0"/>
              <w:rPr>
                <w:rFonts w:ascii="Times New Roman" w:hAnsi="Times New Roman"/>
              </w:rPr>
            </w:pPr>
          </w:p>
        </w:tc>
      </w:tr>
      <w:tr w:rsidR="00621124" w:rsidRPr="003E3142" w14:paraId="2E826491" w14:textId="77777777" w:rsidTr="00621124">
        <w:tc>
          <w:tcPr>
            <w:tcW w:w="568" w:type="dxa"/>
          </w:tcPr>
          <w:p w14:paraId="3C3CDA9C" w14:textId="77777777" w:rsidR="00621124" w:rsidRPr="003E3142" w:rsidRDefault="00621124" w:rsidP="003E41A4">
            <w:pPr>
              <w:pStyle w:val="16"/>
              <w:spacing w:after="0" w:line="240" w:lineRule="auto"/>
              <w:ind w:left="0"/>
              <w:contextualSpacing w:val="0"/>
              <w:jc w:val="center"/>
              <w:rPr>
                <w:rFonts w:ascii="Times New Roman" w:hAnsi="Times New Roman"/>
                <w:sz w:val="24"/>
                <w:szCs w:val="24"/>
              </w:rPr>
            </w:pPr>
            <w:r w:rsidRPr="003E3142">
              <w:rPr>
                <w:rFonts w:ascii="Times New Roman" w:hAnsi="Times New Roman"/>
                <w:sz w:val="24"/>
                <w:szCs w:val="24"/>
              </w:rPr>
              <w:t>2</w:t>
            </w:r>
          </w:p>
        </w:tc>
        <w:tc>
          <w:tcPr>
            <w:tcW w:w="1985" w:type="dxa"/>
          </w:tcPr>
          <w:p w14:paraId="059B6E17" w14:textId="77777777" w:rsidR="00621124" w:rsidRPr="003E3142" w:rsidRDefault="00621124" w:rsidP="003E41A4">
            <w:pPr>
              <w:spacing w:after="0"/>
              <w:rPr>
                <w:rFonts w:ascii="Times New Roman" w:hAnsi="Times New Roman"/>
              </w:rPr>
            </w:pPr>
            <w:r w:rsidRPr="003E3142">
              <w:rPr>
                <w:rStyle w:val="FontStyle60"/>
                <w:b w:val="0"/>
                <w:color w:val="auto"/>
                <w:sz w:val="24"/>
                <w:szCs w:val="24"/>
              </w:rPr>
              <w:t>Тема 2. Основы поведенческих финансов.</w:t>
            </w:r>
          </w:p>
        </w:tc>
        <w:tc>
          <w:tcPr>
            <w:tcW w:w="992" w:type="dxa"/>
          </w:tcPr>
          <w:p w14:paraId="36DB0C8C" w14:textId="5FBF862A" w:rsidR="00621124" w:rsidRPr="003E3142" w:rsidRDefault="00205965" w:rsidP="003E41A4">
            <w:pPr>
              <w:spacing w:after="0"/>
              <w:jc w:val="center"/>
              <w:rPr>
                <w:rFonts w:ascii="Times New Roman" w:hAnsi="Times New Roman"/>
              </w:rPr>
            </w:pPr>
            <w:r w:rsidRPr="003E3142">
              <w:rPr>
                <w:rFonts w:ascii="Times New Roman" w:hAnsi="Times New Roman"/>
              </w:rPr>
              <w:t>20</w:t>
            </w:r>
          </w:p>
        </w:tc>
        <w:tc>
          <w:tcPr>
            <w:tcW w:w="1134" w:type="dxa"/>
          </w:tcPr>
          <w:p w14:paraId="0C7D2670" w14:textId="5E5B8D75" w:rsidR="00621124" w:rsidRPr="003E3142" w:rsidRDefault="00205965" w:rsidP="003E41A4">
            <w:pPr>
              <w:spacing w:after="0"/>
              <w:jc w:val="center"/>
              <w:rPr>
                <w:rFonts w:ascii="Times New Roman" w:hAnsi="Times New Roman"/>
              </w:rPr>
            </w:pPr>
            <w:r w:rsidRPr="003E3142">
              <w:rPr>
                <w:rFonts w:ascii="Times New Roman" w:hAnsi="Times New Roman"/>
              </w:rPr>
              <w:t>5</w:t>
            </w:r>
          </w:p>
        </w:tc>
        <w:tc>
          <w:tcPr>
            <w:tcW w:w="850" w:type="dxa"/>
          </w:tcPr>
          <w:p w14:paraId="3838466B" w14:textId="1AEA6996"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47" w:type="dxa"/>
          </w:tcPr>
          <w:p w14:paraId="265D1B52" w14:textId="38683520" w:rsidR="00621124" w:rsidRPr="003E3142" w:rsidRDefault="00205965" w:rsidP="003E41A4">
            <w:pPr>
              <w:spacing w:after="0"/>
              <w:jc w:val="center"/>
              <w:rPr>
                <w:rFonts w:ascii="Times New Roman" w:hAnsi="Times New Roman"/>
              </w:rPr>
            </w:pPr>
            <w:r w:rsidRPr="003E3142">
              <w:rPr>
                <w:rFonts w:ascii="Times New Roman" w:hAnsi="Times New Roman"/>
              </w:rPr>
              <w:t>4</w:t>
            </w:r>
          </w:p>
        </w:tc>
        <w:tc>
          <w:tcPr>
            <w:tcW w:w="1417" w:type="dxa"/>
          </w:tcPr>
          <w:p w14:paraId="5CEDD448" w14:textId="0986BB6A" w:rsidR="00621124" w:rsidRPr="003E3142" w:rsidRDefault="00205965" w:rsidP="003E41A4">
            <w:pPr>
              <w:spacing w:after="0"/>
              <w:jc w:val="center"/>
              <w:rPr>
                <w:rFonts w:ascii="Times New Roman" w:hAnsi="Times New Roman"/>
              </w:rPr>
            </w:pPr>
            <w:r w:rsidRPr="003E3142">
              <w:rPr>
                <w:rFonts w:ascii="Times New Roman" w:hAnsi="Times New Roman"/>
              </w:rPr>
              <w:t>16</w:t>
            </w:r>
          </w:p>
        </w:tc>
        <w:tc>
          <w:tcPr>
            <w:tcW w:w="2239" w:type="dxa"/>
          </w:tcPr>
          <w:p w14:paraId="2AF5B08A" w14:textId="77777777" w:rsidR="00621124" w:rsidRPr="003E3142" w:rsidRDefault="00621124" w:rsidP="003E41A4">
            <w:pPr>
              <w:spacing w:after="0"/>
              <w:rPr>
                <w:rFonts w:ascii="Times New Roman" w:hAnsi="Times New Roman"/>
              </w:rPr>
            </w:pPr>
            <w:r w:rsidRPr="003E3142">
              <w:rPr>
                <w:rFonts w:ascii="Times New Roman" w:hAnsi="Times New Roman"/>
              </w:rPr>
              <w:t xml:space="preserve">Устный опрос, решение тестовых заданий, разбор ситуационных </w:t>
            </w:r>
            <w:r w:rsidRPr="003E3142">
              <w:rPr>
                <w:rFonts w:ascii="Times New Roman" w:hAnsi="Times New Roman"/>
              </w:rPr>
              <w:lastRenderedPageBreak/>
              <w:t>задач, групповая дискуссия</w:t>
            </w:r>
          </w:p>
        </w:tc>
      </w:tr>
      <w:tr w:rsidR="00621124" w:rsidRPr="003E3142" w14:paraId="39B17E4D" w14:textId="77777777" w:rsidTr="00621124">
        <w:tc>
          <w:tcPr>
            <w:tcW w:w="568" w:type="dxa"/>
          </w:tcPr>
          <w:p w14:paraId="5B58DE9F" w14:textId="77777777" w:rsidR="00621124" w:rsidRPr="003E3142" w:rsidRDefault="00621124" w:rsidP="003E41A4">
            <w:pPr>
              <w:pStyle w:val="16"/>
              <w:spacing w:after="0" w:line="240" w:lineRule="auto"/>
              <w:ind w:left="0"/>
              <w:contextualSpacing w:val="0"/>
              <w:jc w:val="center"/>
              <w:rPr>
                <w:rFonts w:ascii="Times New Roman" w:hAnsi="Times New Roman"/>
                <w:sz w:val="24"/>
                <w:szCs w:val="24"/>
              </w:rPr>
            </w:pPr>
            <w:r w:rsidRPr="003E3142">
              <w:rPr>
                <w:rFonts w:ascii="Times New Roman" w:hAnsi="Times New Roman"/>
                <w:sz w:val="24"/>
                <w:szCs w:val="24"/>
              </w:rPr>
              <w:lastRenderedPageBreak/>
              <w:t>3</w:t>
            </w:r>
          </w:p>
        </w:tc>
        <w:tc>
          <w:tcPr>
            <w:tcW w:w="1985" w:type="dxa"/>
          </w:tcPr>
          <w:p w14:paraId="7B6172B1" w14:textId="77777777" w:rsidR="00621124" w:rsidRPr="003E3142" w:rsidRDefault="00621124" w:rsidP="003E41A4">
            <w:pPr>
              <w:pStyle w:val="Style5"/>
              <w:widowControl/>
              <w:tabs>
                <w:tab w:val="left" w:pos="0"/>
              </w:tabs>
              <w:contextualSpacing/>
              <w:rPr>
                <w:rStyle w:val="FontStyle59"/>
                <w:color w:val="auto"/>
                <w:sz w:val="24"/>
                <w:szCs w:val="24"/>
              </w:rPr>
            </w:pPr>
            <w:r w:rsidRPr="003E3142">
              <w:rPr>
                <w:rStyle w:val="FontStyle59"/>
                <w:color w:val="auto"/>
                <w:sz w:val="24"/>
                <w:szCs w:val="24"/>
              </w:rPr>
              <w:t xml:space="preserve">Тема 3. Проведение исследований в поведенческих финансах. </w:t>
            </w:r>
          </w:p>
          <w:p w14:paraId="6479F6F2" w14:textId="77777777" w:rsidR="00621124" w:rsidRPr="003E3142" w:rsidRDefault="00621124" w:rsidP="003E41A4">
            <w:pPr>
              <w:autoSpaceDE w:val="0"/>
              <w:autoSpaceDN w:val="0"/>
              <w:adjustRightInd w:val="0"/>
              <w:spacing w:after="0"/>
              <w:rPr>
                <w:rFonts w:ascii="Times New Roman" w:eastAsia="TimesNewRomanPS-BoldMT" w:hAnsi="Times New Roman"/>
              </w:rPr>
            </w:pPr>
          </w:p>
        </w:tc>
        <w:tc>
          <w:tcPr>
            <w:tcW w:w="992" w:type="dxa"/>
          </w:tcPr>
          <w:p w14:paraId="36038B7D" w14:textId="564152B6" w:rsidR="00621124" w:rsidRPr="003E3142" w:rsidRDefault="00205965" w:rsidP="003E41A4">
            <w:pPr>
              <w:spacing w:after="0"/>
              <w:jc w:val="center"/>
              <w:rPr>
                <w:rFonts w:ascii="Times New Roman" w:hAnsi="Times New Roman"/>
              </w:rPr>
            </w:pPr>
            <w:r w:rsidRPr="003E3142">
              <w:rPr>
                <w:rFonts w:ascii="Times New Roman" w:hAnsi="Times New Roman"/>
              </w:rPr>
              <w:t>24</w:t>
            </w:r>
          </w:p>
        </w:tc>
        <w:tc>
          <w:tcPr>
            <w:tcW w:w="1134" w:type="dxa"/>
          </w:tcPr>
          <w:p w14:paraId="410B11A0" w14:textId="794EA142" w:rsidR="00621124" w:rsidRPr="003E3142" w:rsidRDefault="00205965" w:rsidP="003E41A4">
            <w:pPr>
              <w:spacing w:after="0"/>
              <w:jc w:val="center"/>
              <w:rPr>
                <w:rFonts w:ascii="Times New Roman" w:hAnsi="Times New Roman"/>
              </w:rPr>
            </w:pPr>
            <w:r w:rsidRPr="003E3142">
              <w:rPr>
                <w:rFonts w:ascii="Times New Roman" w:hAnsi="Times New Roman"/>
              </w:rPr>
              <w:t>9</w:t>
            </w:r>
          </w:p>
        </w:tc>
        <w:tc>
          <w:tcPr>
            <w:tcW w:w="850" w:type="dxa"/>
          </w:tcPr>
          <w:p w14:paraId="60B01172" w14:textId="2DE15B49"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47" w:type="dxa"/>
          </w:tcPr>
          <w:p w14:paraId="0087A9C2" w14:textId="10CAE737"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17" w:type="dxa"/>
          </w:tcPr>
          <w:p w14:paraId="6F882508" w14:textId="2C1A173E" w:rsidR="00621124" w:rsidRPr="003E3142" w:rsidRDefault="00205965" w:rsidP="003E41A4">
            <w:pPr>
              <w:spacing w:after="0"/>
              <w:jc w:val="center"/>
              <w:rPr>
                <w:rFonts w:ascii="Times New Roman" w:hAnsi="Times New Roman"/>
              </w:rPr>
            </w:pPr>
            <w:r w:rsidRPr="003E3142">
              <w:rPr>
                <w:rFonts w:ascii="Times New Roman" w:hAnsi="Times New Roman"/>
              </w:rPr>
              <w:t>13</w:t>
            </w:r>
          </w:p>
        </w:tc>
        <w:tc>
          <w:tcPr>
            <w:tcW w:w="2239" w:type="dxa"/>
          </w:tcPr>
          <w:p w14:paraId="37C5C8B4" w14:textId="15E094A0" w:rsidR="00621124" w:rsidRPr="003E3142" w:rsidRDefault="00621124" w:rsidP="00621124">
            <w:pPr>
              <w:spacing w:after="0"/>
              <w:rPr>
                <w:rFonts w:ascii="Times New Roman" w:hAnsi="Times New Roman"/>
              </w:rPr>
            </w:pPr>
            <w:r w:rsidRPr="003E3142">
              <w:rPr>
                <w:rFonts w:ascii="Times New Roman" w:hAnsi="Times New Roman"/>
              </w:rPr>
              <w:t>Устный опрос, решение тестовых заданий, разбор мини-кейсов, групповая дискуссия</w:t>
            </w:r>
          </w:p>
        </w:tc>
      </w:tr>
      <w:tr w:rsidR="00621124" w:rsidRPr="003E3142" w14:paraId="413A06F7" w14:textId="77777777" w:rsidTr="00621124">
        <w:tc>
          <w:tcPr>
            <w:tcW w:w="568" w:type="dxa"/>
          </w:tcPr>
          <w:p w14:paraId="694732CD" w14:textId="77777777" w:rsidR="00621124" w:rsidRPr="003E3142" w:rsidRDefault="00621124" w:rsidP="003E41A4">
            <w:pPr>
              <w:pStyle w:val="16"/>
              <w:spacing w:after="0" w:line="240" w:lineRule="auto"/>
              <w:ind w:left="0"/>
              <w:contextualSpacing w:val="0"/>
              <w:jc w:val="center"/>
              <w:rPr>
                <w:rFonts w:ascii="Times New Roman" w:hAnsi="Times New Roman"/>
                <w:sz w:val="24"/>
                <w:szCs w:val="24"/>
              </w:rPr>
            </w:pPr>
            <w:r w:rsidRPr="003E3142">
              <w:rPr>
                <w:rFonts w:ascii="Times New Roman" w:hAnsi="Times New Roman"/>
                <w:sz w:val="24"/>
                <w:szCs w:val="24"/>
              </w:rPr>
              <w:t>4</w:t>
            </w:r>
          </w:p>
        </w:tc>
        <w:tc>
          <w:tcPr>
            <w:tcW w:w="1985" w:type="dxa"/>
          </w:tcPr>
          <w:p w14:paraId="6B74D2B7" w14:textId="77777777" w:rsidR="00621124" w:rsidRPr="003E3142" w:rsidRDefault="00621124" w:rsidP="003E41A4">
            <w:pPr>
              <w:spacing w:after="0"/>
              <w:contextualSpacing/>
              <w:rPr>
                <w:rFonts w:ascii="Times New Roman" w:hAnsi="Times New Roman"/>
              </w:rPr>
            </w:pPr>
            <w:r w:rsidRPr="003E3142">
              <w:rPr>
                <w:rFonts w:ascii="Times New Roman" w:hAnsi="Times New Roman"/>
              </w:rPr>
              <w:t xml:space="preserve">Тема </w:t>
            </w:r>
            <w:r w:rsidRPr="003E3142">
              <w:rPr>
                <w:rFonts w:ascii="Times New Roman" w:hAnsi="Times New Roman"/>
                <w:lang w:val="en-US"/>
              </w:rPr>
              <w:t>4</w:t>
            </w:r>
            <w:r w:rsidRPr="003E3142">
              <w:rPr>
                <w:rFonts w:ascii="Times New Roman" w:hAnsi="Times New Roman"/>
              </w:rPr>
              <w:t>. Инструментарий поведенческих финансов.</w:t>
            </w:r>
          </w:p>
          <w:p w14:paraId="7BC49410" w14:textId="77777777" w:rsidR="00621124" w:rsidRPr="003E3142" w:rsidRDefault="00621124" w:rsidP="003E41A4">
            <w:pPr>
              <w:spacing w:after="0"/>
              <w:rPr>
                <w:rFonts w:ascii="Times New Roman" w:hAnsi="Times New Roman"/>
              </w:rPr>
            </w:pPr>
          </w:p>
        </w:tc>
        <w:tc>
          <w:tcPr>
            <w:tcW w:w="992" w:type="dxa"/>
          </w:tcPr>
          <w:p w14:paraId="3F712512" w14:textId="0D0A1B00" w:rsidR="00621124" w:rsidRPr="003E3142" w:rsidRDefault="00205965" w:rsidP="003E41A4">
            <w:pPr>
              <w:spacing w:after="0"/>
              <w:jc w:val="center"/>
              <w:rPr>
                <w:rFonts w:ascii="Times New Roman" w:hAnsi="Times New Roman"/>
              </w:rPr>
            </w:pPr>
            <w:r w:rsidRPr="003E3142">
              <w:rPr>
                <w:rFonts w:ascii="Times New Roman" w:hAnsi="Times New Roman"/>
              </w:rPr>
              <w:t>25</w:t>
            </w:r>
          </w:p>
        </w:tc>
        <w:tc>
          <w:tcPr>
            <w:tcW w:w="1134" w:type="dxa"/>
          </w:tcPr>
          <w:p w14:paraId="72A7F5BC" w14:textId="588D666C" w:rsidR="00621124" w:rsidRPr="003E3142" w:rsidRDefault="00205965" w:rsidP="003E41A4">
            <w:pPr>
              <w:spacing w:after="0"/>
              <w:jc w:val="center"/>
              <w:rPr>
                <w:rFonts w:ascii="Times New Roman" w:hAnsi="Times New Roman"/>
              </w:rPr>
            </w:pPr>
            <w:r w:rsidRPr="003E3142">
              <w:rPr>
                <w:rFonts w:ascii="Times New Roman" w:hAnsi="Times New Roman"/>
              </w:rPr>
              <w:t>9</w:t>
            </w:r>
          </w:p>
        </w:tc>
        <w:tc>
          <w:tcPr>
            <w:tcW w:w="850" w:type="dxa"/>
          </w:tcPr>
          <w:p w14:paraId="308B111A" w14:textId="3977D769" w:rsidR="00621124" w:rsidRPr="003E3142" w:rsidRDefault="00205965" w:rsidP="003E41A4">
            <w:pPr>
              <w:spacing w:after="0"/>
              <w:jc w:val="center"/>
              <w:rPr>
                <w:rFonts w:ascii="Times New Roman" w:hAnsi="Times New Roman"/>
              </w:rPr>
            </w:pPr>
            <w:r w:rsidRPr="003E3142">
              <w:rPr>
                <w:rFonts w:ascii="Times New Roman" w:hAnsi="Times New Roman"/>
              </w:rPr>
              <w:t>4</w:t>
            </w:r>
          </w:p>
        </w:tc>
        <w:tc>
          <w:tcPr>
            <w:tcW w:w="1447" w:type="dxa"/>
          </w:tcPr>
          <w:p w14:paraId="63F401D0" w14:textId="5314F39C" w:rsidR="00621124" w:rsidRPr="003E3142" w:rsidRDefault="00205965" w:rsidP="003E41A4">
            <w:pPr>
              <w:spacing w:after="0"/>
              <w:jc w:val="center"/>
              <w:rPr>
                <w:rFonts w:ascii="Times New Roman" w:hAnsi="Times New Roman"/>
              </w:rPr>
            </w:pPr>
            <w:r w:rsidRPr="003E3142">
              <w:rPr>
                <w:rFonts w:ascii="Times New Roman" w:hAnsi="Times New Roman"/>
              </w:rPr>
              <w:t>4</w:t>
            </w:r>
          </w:p>
        </w:tc>
        <w:tc>
          <w:tcPr>
            <w:tcW w:w="1417" w:type="dxa"/>
          </w:tcPr>
          <w:p w14:paraId="22F66241" w14:textId="484840B5" w:rsidR="00621124" w:rsidRPr="003E3142" w:rsidRDefault="00205965" w:rsidP="003E41A4">
            <w:pPr>
              <w:spacing w:after="0"/>
              <w:jc w:val="center"/>
              <w:rPr>
                <w:rFonts w:ascii="Times New Roman" w:hAnsi="Times New Roman"/>
              </w:rPr>
            </w:pPr>
            <w:r w:rsidRPr="003E3142">
              <w:rPr>
                <w:rFonts w:ascii="Times New Roman" w:hAnsi="Times New Roman"/>
              </w:rPr>
              <w:t>16</w:t>
            </w:r>
          </w:p>
        </w:tc>
        <w:tc>
          <w:tcPr>
            <w:tcW w:w="2239" w:type="dxa"/>
          </w:tcPr>
          <w:p w14:paraId="61241B59" w14:textId="77777777" w:rsidR="00621124" w:rsidRPr="003E3142" w:rsidRDefault="00621124" w:rsidP="003E41A4">
            <w:pPr>
              <w:spacing w:after="0"/>
              <w:rPr>
                <w:rFonts w:ascii="Times New Roman" w:hAnsi="Times New Roman"/>
              </w:rPr>
            </w:pPr>
            <w:r w:rsidRPr="003E3142">
              <w:rPr>
                <w:rFonts w:ascii="Times New Roman" w:hAnsi="Times New Roman"/>
              </w:rPr>
              <w:t>Устный опрос, решение тестовых заданий, разбор мини-кейсов, групповая дискуссия</w:t>
            </w:r>
          </w:p>
        </w:tc>
      </w:tr>
      <w:tr w:rsidR="00621124" w:rsidRPr="003E3142" w14:paraId="02240EC7" w14:textId="77777777" w:rsidTr="00621124">
        <w:tc>
          <w:tcPr>
            <w:tcW w:w="568" w:type="dxa"/>
          </w:tcPr>
          <w:p w14:paraId="6A29FF34" w14:textId="77777777" w:rsidR="00621124" w:rsidRPr="003E3142" w:rsidRDefault="00621124" w:rsidP="003E41A4">
            <w:pPr>
              <w:pStyle w:val="16"/>
              <w:spacing w:after="0" w:line="240" w:lineRule="auto"/>
              <w:ind w:left="0"/>
              <w:contextualSpacing w:val="0"/>
              <w:jc w:val="center"/>
              <w:rPr>
                <w:rFonts w:ascii="Times New Roman" w:hAnsi="Times New Roman"/>
                <w:sz w:val="24"/>
                <w:szCs w:val="24"/>
              </w:rPr>
            </w:pPr>
            <w:r w:rsidRPr="003E3142">
              <w:rPr>
                <w:rFonts w:ascii="Times New Roman" w:hAnsi="Times New Roman"/>
                <w:sz w:val="24"/>
                <w:szCs w:val="24"/>
              </w:rPr>
              <w:t>5</w:t>
            </w:r>
          </w:p>
        </w:tc>
        <w:tc>
          <w:tcPr>
            <w:tcW w:w="1985" w:type="dxa"/>
          </w:tcPr>
          <w:p w14:paraId="6830670C" w14:textId="77777777" w:rsidR="00621124" w:rsidRPr="003E3142" w:rsidRDefault="00621124" w:rsidP="003E41A4">
            <w:pPr>
              <w:spacing w:after="0"/>
              <w:rPr>
                <w:rFonts w:ascii="Times New Roman" w:eastAsia="TimesNewRomanPS-BoldMT" w:hAnsi="Times New Roman"/>
              </w:rPr>
            </w:pPr>
            <w:r w:rsidRPr="003E3142">
              <w:rPr>
                <w:rFonts w:ascii="Times New Roman" w:hAnsi="Times New Roman"/>
              </w:rPr>
              <w:t>Тема 5. Практическое применение поведенческих финансов в разных сферах финансов.</w:t>
            </w:r>
          </w:p>
        </w:tc>
        <w:tc>
          <w:tcPr>
            <w:tcW w:w="992" w:type="dxa"/>
          </w:tcPr>
          <w:p w14:paraId="23EE2C8D" w14:textId="2979F081" w:rsidR="00621124" w:rsidRPr="003E3142" w:rsidRDefault="00205965" w:rsidP="003E41A4">
            <w:pPr>
              <w:spacing w:after="0"/>
              <w:jc w:val="center"/>
              <w:rPr>
                <w:rFonts w:ascii="Times New Roman" w:hAnsi="Times New Roman"/>
              </w:rPr>
            </w:pPr>
            <w:r w:rsidRPr="003E3142">
              <w:rPr>
                <w:rFonts w:ascii="Times New Roman" w:hAnsi="Times New Roman"/>
              </w:rPr>
              <w:t>20</w:t>
            </w:r>
          </w:p>
        </w:tc>
        <w:tc>
          <w:tcPr>
            <w:tcW w:w="1134" w:type="dxa"/>
          </w:tcPr>
          <w:p w14:paraId="032FD400" w14:textId="439F2A68" w:rsidR="00621124" w:rsidRPr="003E3142" w:rsidRDefault="00205965" w:rsidP="003E41A4">
            <w:pPr>
              <w:spacing w:after="0"/>
              <w:jc w:val="center"/>
              <w:rPr>
                <w:rFonts w:ascii="Times New Roman" w:hAnsi="Times New Roman"/>
              </w:rPr>
            </w:pPr>
            <w:r w:rsidRPr="003E3142">
              <w:rPr>
                <w:rFonts w:ascii="Times New Roman" w:hAnsi="Times New Roman"/>
              </w:rPr>
              <w:t>6</w:t>
            </w:r>
          </w:p>
        </w:tc>
        <w:tc>
          <w:tcPr>
            <w:tcW w:w="850" w:type="dxa"/>
          </w:tcPr>
          <w:p w14:paraId="5CE4AF02" w14:textId="458FB375"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47" w:type="dxa"/>
          </w:tcPr>
          <w:p w14:paraId="39CF0706" w14:textId="65D27E36" w:rsidR="00621124" w:rsidRPr="003E3142" w:rsidRDefault="00205965" w:rsidP="003E41A4">
            <w:pPr>
              <w:spacing w:after="0"/>
              <w:jc w:val="center"/>
              <w:rPr>
                <w:rFonts w:ascii="Times New Roman" w:hAnsi="Times New Roman"/>
              </w:rPr>
            </w:pPr>
            <w:r w:rsidRPr="003E3142">
              <w:rPr>
                <w:rFonts w:ascii="Times New Roman" w:hAnsi="Times New Roman"/>
              </w:rPr>
              <w:t>3</w:t>
            </w:r>
          </w:p>
        </w:tc>
        <w:tc>
          <w:tcPr>
            <w:tcW w:w="1417" w:type="dxa"/>
          </w:tcPr>
          <w:p w14:paraId="564D325E" w14:textId="3EE1562B" w:rsidR="00621124" w:rsidRPr="003E3142" w:rsidRDefault="00205965" w:rsidP="003E41A4">
            <w:pPr>
              <w:spacing w:after="0"/>
              <w:jc w:val="center"/>
              <w:rPr>
                <w:rFonts w:ascii="Times New Roman" w:hAnsi="Times New Roman"/>
              </w:rPr>
            </w:pPr>
            <w:r w:rsidRPr="003E3142">
              <w:rPr>
                <w:rFonts w:ascii="Times New Roman" w:hAnsi="Times New Roman"/>
              </w:rPr>
              <w:t>14</w:t>
            </w:r>
          </w:p>
        </w:tc>
        <w:tc>
          <w:tcPr>
            <w:tcW w:w="2239" w:type="dxa"/>
          </w:tcPr>
          <w:p w14:paraId="6A921B09" w14:textId="77777777" w:rsidR="00621124" w:rsidRPr="003E3142" w:rsidRDefault="00621124" w:rsidP="003E41A4">
            <w:pPr>
              <w:spacing w:after="0"/>
              <w:rPr>
                <w:rFonts w:ascii="Times New Roman" w:hAnsi="Times New Roman"/>
              </w:rPr>
            </w:pPr>
            <w:r w:rsidRPr="003E3142">
              <w:rPr>
                <w:rFonts w:ascii="Times New Roman" w:hAnsi="Times New Roman"/>
              </w:rPr>
              <w:t>Устный опрос, решение тестовых заданий, групповая дискуссия</w:t>
            </w:r>
          </w:p>
        </w:tc>
      </w:tr>
      <w:tr w:rsidR="00621124" w:rsidRPr="003E3142" w14:paraId="5FD9F7F3" w14:textId="77777777" w:rsidTr="00621124">
        <w:tc>
          <w:tcPr>
            <w:tcW w:w="568" w:type="dxa"/>
            <w:shd w:val="clear" w:color="auto" w:fill="FFFFFF" w:themeFill="background1"/>
          </w:tcPr>
          <w:p w14:paraId="3C5787FD" w14:textId="77777777" w:rsidR="00621124" w:rsidRPr="003E3142" w:rsidRDefault="00621124" w:rsidP="003E41A4">
            <w:pPr>
              <w:spacing w:after="0"/>
              <w:rPr>
                <w:rFonts w:ascii="Times New Roman" w:hAnsi="Times New Roman"/>
              </w:rPr>
            </w:pPr>
          </w:p>
        </w:tc>
        <w:tc>
          <w:tcPr>
            <w:tcW w:w="1985" w:type="dxa"/>
            <w:shd w:val="clear" w:color="auto" w:fill="FFFFFF" w:themeFill="background1"/>
          </w:tcPr>
          <w:p w14:paraId="0508C863" w14:textId="77777777" w:rsidR="00621124" w:rsidRPr="003E3142" w:rsidRDefault="00621124" w:rsidP="003E41A4">
            <w:pPr>
              <w:spacing w:after="0"/>
              <w:rPr>
                <w:rFonts w:ascii="Times New Roman" w:hAnsi="Times New Roman"/>
              </w:rPr>
            </w:pPr>
            <w:r w:rsidRPr="003E3142">
              <w:rPr>
                <w:rFonts w:ascii="Times New Roman" w:hAnsi="Times New Roman"/>
              </w:rPr>
              <w:t>В целом по дисциплине</w:t>
            </w:r>
          </w:p>
        </w:tc>
        <w:tc>
          <w:tcPr>
            <w:tcW w:w="992" w:type="dxa"/>
            <w:shd w:val="clear" w:color="auto" w:fill="FFFFFF" w:themeFill="background1"/>
          </w:tcPr>
          <w:p w14:paraId="3CFC2F6B" w14:textId="0181504B" w:rsidR="00621124" w:rsidRPr="003E3142" w:rsidRDefault="001C1AA8" w:rsidP="003E41A4">
            <w:pPr>
              <w:spacing w:after="0"/>
              <w:jc w:val="center"/>
              <w:rPr>
                <w:rFonts w:ascii="Times New Roman" w:hAnsi="Times New Roman"/>
              </w:rPr>
            </w:pPr>
            <w:r w:rsidRPr="003E3142">
              <w:rPr>
                <w:rFonts w:ascii="Times New Roman" w:hAnsi="Times New Roman"/>
              </w:rPr>
              <w:t>108</w:t>
            </w:r>
          </w:p>
        </w:tc>
        <w:tc>
          <w:tcPr>
            <w:tcW w:w="1134" w:type="dxa"/>
            <w:shd w:val="clear" w:color="auto" w:fill="FFFFFF" w:themeFill="background1"/>
          </w:tcPr>
          <w:p w14:paraId="31B3F137" w14:textId="3BE7D72D" w:rsidR="00621124" w:rsidRPr="003E3142" w:rsidRDefault="001C1AA8" w:rsidP="003E41A4">
            <w:pPr>
              <w:spacing w:after="0"/>
              <w:jc w:val="center"/>
              <w:rPr>
                <w:rFonts w:ascii="Times New Roman" w:hAnsi="Times New Roman"/>
              </w:rPr>
            </w:pPr>
            <w:r w:rsidRPr="003E3142">
              <w:rPr>
                <w:rFonts w:ascii="Times New Roman" w:hAnsi="Times New Roman"/>
              </w:rPr>
              <w:t>34</w:t>
            </w:r>
          </w:p>
        </w:tc>
        <w:tc>
          <w:tcPr>
            <w:tcW w:w="850" w:type="dxa"/>
            <w:shd w:val="clear" w:color="auto" w:fill="FFFFFF" w:themeFill="background1"/>
          </w:tcPr>
          <w:p w14:paraId="5F39A08C" w14:textId="63221435" w:rsidR="00621124" w:rsidRPr="003E3142" w:rsidRDefault="001C1AA8" w:rsidP="003E41A4">
            <w:pPr>
              <w:spacing w:after="0"/>
              <w:jc w:val="center"/>
              <w:rPr>
                <w:rFonts w:ascii="Times New Roman" w:hAnsi="Times New Roman"/>
              </w:rPr>
            </w:pPr>
            <w:r w:rsidRPr="003E3142">
              <w:rPr>
                <w:rFonts w:ascii="Times New Roman" w:hAnsi="Times New Roman"/>
              </w:rPr>
              <w:t>16</w:t>
            </w:r>
          </w:p>
        </w:tc>
        <w:tc>
          <w:tcPr>
            <w:tcW w:w="1447" w:type="dxa"/>
            <w:shd w:val="clear" w:color="auto" w:fill="FFFFFF" w:themeFill="background1"/>
          </w:tcPr>
          <w:p w14:paraId="3029A825" w14:textId="292452A2" w:rsidR="00621124" w:rsidRPr="003E3142" w:rsidRDefault="001C1AA8" w:rsidP="003E41A4">
            <w:pPr>
              <w:spacing w:after="0"/>
              <w:jc w:val="center"/>
              <w:rPr>
                <w:rFonts w:ascii="Times New Roman" w:hAnsi="Times New Roman"/>
              </w:rPr>
            </w:pPr>
            <w:r w:rsidRPr="003E3142">
              <w:rPr>
                <w:rFonts w:ascii="Times New Roman" w:hAnsi="Times New Roman"/>
              </w:rPr>
              <w:t>18</w:t>
            </w:r>
          </w:p>
        </w:tc>
        <w:tc>
          <w:tcPr>
            <w:tcW w:w="1417" w:type="dxa"/>
            <w:shd w:val="clear" w:color="auto" w:fill="FFFFFF" w:themeFill="background1"/>
          </w:tcPr>
          <w:p w14:paraId="4924681C" w14:textId="7E167F07" w:rsidR="00621124" w:rsidRPr="003E3142" w:rsidRDefault="001C1AA8" w:rsidP="003E41A4">
            <w:pPr>
              <w:spacing w:after="0"/>
              <w:jc w:val="center"/>
              <w:rPr>
                <w:rFonts w:ascii="Times New Roman" w:hAnsi="Times New Roman"/>
              </w:rPr>
            </w:pPr>
            <w:r w:rsidRPr="003E3142">
              <w:rPr>
                <w:rFonts w:ascii="Times New Roman" w:hAnsi="Times New Roman"/>
              </w:rPr>
              <w:t>74</w:t>
            </w:r>
          </w:p>
        </w:tc>
        <w:tc>
          <w:tcPr>
            <w:tcW w:w="2239" w:type="dxa"/>
            <w:shd w:val="clear" w:color="auto" w:fill="FFFFFF" w:themeFill="background1"/>
          </w:tcPr>
          <w:p w14:paraId="14BADDC1" w14:textId="1813766A" w:rsidR="00621124" w:rsidRPr="003E3142" w:rsidRDefault="00621124" w:rsidP="00F80E58">
            <w:pPr>
              <w:spacing w:after="0"/>
              <w:rPr>
                <w:rFonts w:ascii="Times New Roman" w:hAnsi="Times New Roman"/>
              </w:rPr>
            </w:pPr>
            <w:r w:rsidRPr="003E3142">
              <w:rPr>
                <w:rFonts w:ascii="Times New Roman" w:hAnsi="Times New Roman"/>
              </w:rPr>
              <w:t xml:space="preserve">Согласно учебному плану: </w:t>
            </w:r>
            <w:r w:rsidR="00F80E58" w:rsidRPr="003E3142">
              <w:rPr>
                <w:rFonts w:ascii="Times New Roman" w:hAnsi="Times New Roman"/>
              </w:rPr>
              <w:t>контрольная</w:t>
            </w:r>
            <w:r w:rsidRPr="003E3142">
              <w:rPr>
                <w:rFonts w:ascii="Times New Roman" w:hAnsi="Times New Roman"/>
              </w:rPr>
              <w:t xml:space="preserve"> работа</w:t>
            </w:r>
          </w:p>
        </w:tc>
      </w:tr>
      <w:tr w:rsidR="00621124" w:rsidRPr="003E3142" w14:paraId="73914C07" w14:textId="77777777" w:rsidTr="00621124">
        <w:tc>
          <w:tcPr>
            <w:tcW w:w="568" w:type="dxa"/>
            <w:shd w:val="clear" w:color="auto" w:fill="FFFFFF" w:themeFill="background1"/>
          </w:tcPr>
          <w:p w14:paraId="480A0004" w14:textId="77777777" w:rsidR="00621124" w:rsidRPr="003E3142" w:rsidRDefault="00621124" w:rsidP="003E41A4">
            <w:pPr>
              <w:spacing w:after="0"/>
              <w:rPr>
                <w:rFonts w:ascii="Times New Roman" w:hAnsi="Times New Roman"/>
              </w:rPr>
            </w:pPr>
          </w:p>
        </w:tc>
        <w:tc>
          <w:tcPr>
            <w:tcW w:w="1985" w:type="dxa"/>
            <w:shd w:val="clear" w:color="auto" w:fill="FFFFFF" w:themeFill="background1"/>
          </w:tcPr>
          <w:p w14:paraId="42AF7205" w14:textId="77777777" w:rsidR="00621124" w:rsidRPr="003E3142" w:rsidRDefault="00621124" w:rsidP="003E41A4">
            <w:pPr>
              <w:spacing w:after="0"/>
              <w:rPr>
                <w:rFonts w:ascii="Times New Roman" w:hAnsi="Times New Roman"/>
              </w:rPr>
            </w:pPr>
            <w:r w:rsidRPr="003E3142">
              <w:rPr>
                <w:rFonts w:ascii="Times New Roman" w:hAnsi="Times New Roman"/>
              </w:rPr>
              <w:t>Итого в %</w:t>
            </w:r>
          </w:p>
        </w:tc>
        <w:tc>
          <w:tcPr>
            <w:tcW w:w="992" w:type="dxa"/>
            <w:shd w:val="clear" w:color="auto" w:fill="FFFFFF" w:themeFill="background1"/>
          </w:tcPr>
          <w:p w14:paraId="5FB5F81D" w14:textId="00AF0169" w:rsidR="00621124" w:rsidRPr="003E3142" w:rsidRDefault="00621124" w:rsidP="003E41A4">
            <w:pPr>
              <w:spacing w:after="0"/>
              <w:jc w:val="center"/>
              <w:rPr>
                <w:rFonts w:ascii="Times New Roman" w:hAnsi="Times New Roman"/>
              </w:rPr>
            </w:pPr>
          </w:p>
        </w:tc>
        <w:tc>
          <w:tcPr>
            <w:tcW w:w="1134" w:type="dxa"/>
            <w:shd w:val="clear" w:color="auto" w:fill="FFFFFF" w:themeFill="background1"/>
          </w:tcPr>
          <w:p w14:paraId="62FC699E" w14:textId="7A0FD606" w:rsidR="00621124" w:rsidRPr="003E3142" w:rsidRDefault="001C1AA8" w:rsidP="003E41A4">
            <w:pPr>
              <w:spacing w:after="0"/>
              <w:jc w:val="center"/>
              <w:rPr>
                <w:rFonts w:ascii="Times New Roman" w:hAnsi="Times New Roman"/>
              </w:rPr>
            </w:pPr>
            <w:r w:rsidRPr="003E3142">
              <w:rPr>
                <w:rFonts w:ascii="Times New Roman" w:hAnsi="Times New Roman"/>
              </w:rPr>
              <w:t>31</w:t>
            </w:r>
          </w:p>
        </w:tc>
        <w:tc>
          <w:tcPr>
            <w:tcW w:w="850" w:type="dxa"/>
            <w:shd w:val="clear" w:color="auto" w:fill="FFFFFF" w:themeFill="background1"/>
          </w:tcPr>
          <w:p w14:paraId="086CC09F" w14:textId="573D7CBC" w:rsidR="00621124" w:rsidRPr="003E3142" w:rsidRDefault="001C1AA8" w:rsidP="003E41A4">
            <w:pPr>
              <w:spacing w:after="0"/>
              <w:jc w:val="center"/>
              <w:rPr>
                <w:rFonts w:ascii="Times New Roman" w:hAnsi="Times New Roman"/>
              </w:rPr>
            </w:pPr>
            <w:r w:rsidRPr="003E3142">
              <w:rPr>
                <w:rFonts w:ascii="Times New Roman" w:hAnsi="Times New Roman"/>
              </w:rPr>
              <w:t>47</w:t>
            </w:r>
          </w:p>
        </w:tc>
        <w:tc>
          <w:tcPr>
            <w:tcW w:w="1447" w:type="dxa"/>
            <w:shd w:val="clear" w:color="auto" w:fill="FFFFFF" w:themeFill="background1"/>
          </w:tcPr>
          <w:p w14:paraId="0BA45408" w14:textId="4CFF628F" w:rsidR="00621124" w:rsidRPr="003E3142" w:rsidRDefault="001C1AA8" w:rsidP="003E41A4">
            <w:pPr>
              <w:spacing w:after="0"/>
              <w:jc w:val="center"/>
              <w:rPr>
                <w:rFonts w:ascii="Times New Roman" w:hAnsi="Times New Roman"/>
              </w:rPr>
            </w:pPr>
            <w:r w:rsidRPr="003E3142">
              <w:rPr>
                <w:rFonts w:ascii="Times New Roman" w:hAnsi="Times New Roman"/>
              </w:rPr>
              <w:t>53</w:t>
            </w:r>
          </w:p>
        </w:tc>
        <w:tc>
          <w:tcPr>
            <w:tcW w:w="1417" w:type="dxa"/>
            <w:shd w:val="clear" w:color="auto" w:fill="FFFFFF" w:themeFill="background1"/>
          </w:tcPr>
          <w:p w14:paraId="3A3877F2" w14:textId="1DC6331B" w:rsidR="00621124" w:rsidRPr="003E3142" w:rsidRDefault="001C1AA8" w:rsidP="003E41A4">
            <w:pPr>
              <w:spacing w:after="0"/>
              <w:jc w:val="center"/>
              <w:rPr>
                <w:rFonts w:ascii="Times New Roman" w:hAnsi="Times New Roman"/>
              </w:rPr>
            </w:pPr>
            <w:r w:rsidRPr="003E3142">
              <w:rPr>
                <w:rFonts w:ascii="Times New Roman" w:hAnsi="Times New Roman"/>
              </w:rPr>
              <w:t>69</w:t>
            </w:r>
          </w:p>
        </w:tc>
        <w:tc>
          <w:tcPr>
            <w:tcW w:w="2239" w:type="dxa"/>
            <w:shd w:val="clear" w:color="auto" w:fill="FFFFFF" w:themeFill="background1"/>
          </w:tcPr>
          <w:p w14:paraId="235E4BDE" w14:textId="77777777" w:rsidR="00621124" w:rsidRPr="003E3142" w:rsidRDefault="00621124" w:rsidP="003E41A4">
            <w:pPr>
              <w:spacing w:after="0"/>
              <w:rPr>
                <w:rFonts w:ascii="Times New Roman" w:hAnsi="Times New Roman"/>
              </w:rPr>
            </w:pPr>
          </w:p>
        </w:tc>
      </w:tr>
    </w:tbl>
    <w:p w14:paraId="281E9437" w14:textId="77777777" w:rsidR="00B112F3" w:rsidRPr="00831446" w:rsidRDefault="00B112F3" w:rsidP="00B112F3">
      <w:pPr>
        <w:pStyle w:val="10"/>
        <w:rPr>
          <w:color w:val="auto"/>
          <w:sz w:val="16"/>
          <w:szCs w:val="16"/>
          <w:lang w:eastAsia="ru-RU"/>
        </w:rPr>
      </w:pPr>
    </w:p>
    <w:p w14:paraId="3828DC92" w14:textId="77777777" w:rsidR="002334FE" w:rsidRPr="003E3142" w:rsidRDefault="001F04D8" w:rsidP="00657DE6">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29076369"/>
      <w:bookmarkEnd w:id="14"/>
      <w:bookmarkEnd w:id="15"/>
      <w:bookmarkEnd w:id="16"/>
      <w:r w:rsidRPr="003E3142">
        <w:rPr>
          <w:bCs/>
          <w:color w:val="auto"/>
          <w:kern w:val="32"/>
          <w:sz w:val="28"/>
          <w:szCs w:val="28"/>
          <w:lang w:eastAsia="ru-RU"/>
        </w:rPr>
        <w:t>5.</w:t>
      </w:r>
      <w:r w:rsidR="00DE0866" w:rsidRPr="003E3142">
        <w:rPr>
          <w:bCs/>
          <w:color w:val="auto"/>
          <w:kern w:val="32"/>
          <w:sz w:val="28"/>
          <w:szCs w:val="28"/>
          <w:lang w:eastAsia="ru-RU"/>
        </w:rPr>
        <w:t>3</w:t>
      </w:r>
      <w:r w:rsidR="00927DB4" w:rsidRPr="003E3142">
        <w:rPr>
          <w:bCs/>
          <w:color w:val="auto"/>
          <w:kern w:val="32"/>
          <w:sz w:val="28"/>
          <w:szCs w:val="28"/>
          <w:lang w:eastAsia="ru-RU"/>
        </w:rPr>
        <w:t xml:space="preserve">. </w:t>
      </w:r>
      <w:r w:rsidR="00893DDC" w:rsidRPr="003E3142">
        <w:rPr>
          <w:bCs/>
          <w:color w:val="auto"/>
          <w:kern w:val="32"/>
          <w:sz w:val="28"/>
          <w:szCs w:val="28"/>
          <w:lang w:eastAsia="ru-RU"/>
        </w:rPr>
        <w:t>Содержание семинар</w:t>
      </w:r>
      <w:r w:rsidR="000C7F0E" w:rsidRPr="003E3142">
        <w:rPr>
          <w:bCs/>
          <w:color w:val="auto"/>
          <w:kern w:val="32"/>
          <w:sz w:val="28"/>
          <w:szCs w:val="28"/>
          <w:lang w:eastAsia="ru-RU"/>
        </w:rPr>
        <w:t xml:space="preserve">ов, практических </w:t>
      </w:r>
      <w:r w:rsidR="00893DDC" w:rsidRPr="003E3142">
        <w:rPr>
          <w:bCs/>
          <w:color w:val="auto"/>
          <w:kern w:val="32"/>
          <w:sz w:val="28"/>
          <w:szCs w:val="28"/>
          <w:lang w:eastAsia="ru-RU"/>
        </w:rPr>
        <w:t>занятий</w:t>
      </w:r>
      <w:bookmarkEnd w:id="19"/>
    </w:p>
    <w:tbl>
      <w:tblPr>
        <w:tblStyle w:val="ac"/>
        <w:tblW w:w="5079" w:type="pct"/>
        <w:tblLook w:val="04A0" w:firstRow="1" w:lastRow="0" w:firstColumn="1" w:lastColumn="0" w:noHBand="0" w:noVBand="1"/>
      </w:tblPr>
      <w:tblGrid>
        <w:gridCol w:w="1946"/>
        <w:gridCol w:w="5988"/>
        <w:gridCol w:w="1961"/>
      </w:tblGrid>
      <w:tr w:rsidR="00393A3A" w:rsidRPr="003E3142" w14:paraId="3FA9ACD6" w14:textId="77777777" w:rsidTr="00831446">
        <w:tc>
          <w:tcPr>
            <w:tcW w:w="983" w:type="pct"/>
          </w:tcPr>
          <w:p w14:paraId="12A297AC" w14:textId="77777777" w:rsidR="00CB4C5C" w:rsidRPr="003E3142" w:rsidRDefault="00CB4C5C" w:rsidP="00657DE6">
            <w:pPr>
              <w:widowControl w:val="0"/>
              <w:spacing w:after="0"/>
              <w:jc w:val="center"/>
              <w:rPr>
                <w:rFonts w:ascii="Times New Roman" w:hAnsi="Times New Roman"/>
                <w:b/>
                <w:bCs/>
              </w:rPr>
            </w:pPr>
            <w:r w:rsidRPr="003E3142">
              <w:rPr>
                <w:rFonts w:ascii="Times New Roman" w:hAnsi="Times New Roman"/>
                <w:b/>
                <w:bCs/>
              </w:rPr>
              <w:t>Наименование темы</w:t>
            </w:r>
          </w:p>
        </w:tc>
        <w:tc>
          <w:tcPr>
            <w:tcW w:w="3026" w:type="pct"/>
          </w:tcPr>
          <w:p w14:paraId="02A151AB" w14:textId="69E9A088" w:rsidR="00CB4C5C" w:rsidRPr="003E3142" w:rsidRDefault="00CB4C5C" w:rsidP="00831446">
            <w:pPr>
              <w:widowControl w:val="0"/>
              <w:spacing w:after="0"/>
              <w:jc w:val="center"/>
              <w:rPr>
                <w:rFonts w:ascii="Times New Roman" w:hAnsi="Times New Roman"/>
                <w:b/>
                <w:bCs/>
              </w:rPr>
            </w:pPr>
            <w:r w:rsidRPr="003E3142">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991" w:type="pct"/>
          </w:tcPr>
          <w:p w14:paraId="01C6B8BC" w14:textId="77777777" w:rsidR="00CB4C5C" w:rsidRPr="003E3142" w:rsidRDefault="00CB4C5C" w:rsidP="00657DE6">
            <w:pPr>
              <w:widowControl w:val="0"/>
              <w:spacing w:after="0"/>
              <w:jc w:val="center"/>
              <w:rPr>
                <w:rFonts w:ascii="Times New Roman" w:hAnsi="Times New Roman"/>
                <w:b/>
                <w:bCs/>
              </w:rPr>
            </w:pPr>
            <w:r w:rsidRPr="003E3142">
              <w:rPr>
                <w:rFonts w:ascii="Times New Roman" w:hAnsi="Times New Roman"/>
                <w:b/>
                <w:bCs/>
              </w:rPr>
              <w:t xml:space="preserve">Формы проведения занятий </w:t>
            </w:r>
          </w:p>
        </w:tc>
      </w:tr>
      <w:tr w:rsidR="00393A3A" w:rsidRPr="003E3142" w14:paraId="2F46688A" w14:textId="77777777" w:rsidTr="00831446">
        <w:tc>
          <w:tcPr>
            <w:tcW w:w="983" w:type="pct"/>
          </w:tcPr>
          <w:p w14:paraId="6B58627B" w14:textId="77777777" w:rsidR="00A85976" w:rsidRPr="003E3142" w:rsidRDefault="00A85976" w:rsidP="00657DE6">
            <w:pPr>
              <w:pStyle w:val="Style39"/>
              <w:spacing w:line="240" w:lineRule="auto"/>
              <w:ind w:firstLine="0"/>
              <w:jc w:val="both"/>
              <w:rPr>
                <w:rStyle w:val="FontStyle60"/>
                <w:b w:val="0"/>
                <w:color w:val="auto"/>
                <w:sz w:val="24"/>
                <w:szCs w:val="24"/>
              </w:rPr>
            </w:pPr>
            <w:r w:rsidRPr="003E3142">
              <w:rPr>
                <w:rStyle w:val="FontStyle60"/>
                <w:b w:val="0"/>
                <w:color w:val="auto"/>
                <w:sz w:val="24"/>
                <w:szCs w:val="24"/>
              </w:rPr>
              <w:t>Тема 1. Теория эффективности рынков и рациональность при принятии решений.</w:t>
            </w:r>
          </w:p>
          <w:p w14:paraId="38C6EB97" w14:textId="77777777" w:rsidR="00CB4C5C" w:rsidRPr="003E3142" w:rsidRDefault="00CB4C5C" w:rsidP="00657DE6">
            <w:pPr>
              <w:widowControl w:val="0"/>
              <w:spacing w:after="0"/>
              <w:rPr>
                <w:rStyle w:val="FontStyle60"/>
                <w:b w:val="0"/>
                <w:color w:val="auto"/>
                <w:sz w:val="24"/>
                <w:szCs w:val="24"/>
              </w:rPr>
            </w:pPr>
          </w:p>
        </w:tc>
        <w:tc>
          <w:tcPr>
            <w:tcW w:w="3026" w:type="pct"/>
          </w:tcPr>
          <w:p w14:paraId="4248D0B4" w14:textId="77777777" w:rsidR="00A85976" w:rsidRPr="003E3142" w:rsidRDefault="00A85976" w:rsidP="00657DE6">
            <w:pPr>
              <w:widowControl w:val="0"/>
              <w:spacing w:after="0"/>
              <w:jc w:val="both"/>
              <w:rPr>
                <w:rFonts w:ascii="Times New Roman" w:hAnsi="Times New Roman"/>
              </w:rPr>
            </w:pPr>
            <w:r w:rsidRPr="003E3142">
              <w:rPr>
                <w:rFonts w:ascii="Times New Roman" w:hAnsi="Times New Roman"/>
              </w:rPr>
              <w:t xml:space="preserve">Что сближает взгляды американского экономиста Р. Шиллер и советского экономиста А. </w:t>
            </w:r>
            <w:proofErr w:type="spellStart"/>
            <w:r w:rsidRPr="003E3142">
              <w:rPr>
                <w:rFonts w:ascii="Times New Roman" w:hAnsi="Times New Roman"/>
              </w:rPr>
              <w:t>Китова</w:t>
            </w:r>
            <w:proofErr w:type="spellEnd"/>
            <w:r w:rsidRPr="003E3142">
              <w:rPr>
                <w:rFonts w:ascii="Times New Roman" w:hAnsi="Times New Roman"/>
              </w:rPr>
              <w:t xml:space="preserve"> о началах поведенческих финансов? </w:t>
            </w:r>
          </w:p>
          <w:p w14:paraId="7E7B62DA" w14:textId="77777777" w:rsidR="00A85976" w:rsidRPr="003E3142" w:rsidRDefault="00A85976" w:rsidP="00657DE6">
            <w:pPr>
              <w:widowControl w:val="0"/>
              <w:spacing w:after="0"/>
              <w:jc w:val="both"/>
              <w:rPr>
                <w:rFonts w:ascii="Times New Roman" w:hAnsi="Times New Roman"/>
              </w:rPr>
            </w:pPr>
            <w:r w:rsidRPr="003E3142">
              <w:rPr>
                <w:rFonts w:ascii="Times New Roman" w:hAnsi="Times New Roman"/>
              </w:rPr>
              <w:t xml:space="preserve">В чем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w:t>
            </w:r>
          </w:p>
          <w:p w14:paraId="5E8C40C0" w14:textId="77777777" w:rsidR="00A85976" w:rsidRPr="003E3142" w:rsidRDefault="00A85976" w:rsidP="00657DE6">
            <w:pPr>
              <w:widowControl w:val="0"/>
              <w:spacing w:after="0"/>
              <w:jc w:val="both"/>
              <w:rPr>
                <w:rFonts w:ascii="Times New Roman" w:hAnsi="Times New Roman"/>
              </w:rPr>
            </w:pPr>
            <w:r w:rsidRPr="003E3142">
              <w:rPr>
                <w:rFonts w:ascii="Times New Roman" w:hAnsi="Times New Roman"/>
              </w:rPr>
              <w:t xml:space="preserve">В чем состоят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3E3142">
              <w:rPr>
                <w:rFonts w:ascii="Times New Roman" w:hAnsi="Times New Roman"/>
              </w:rPr>
              <w:t>Modern</w:t>
            </w:r>
            <w:proofErr w:type="spellEnd"/>
            <w:r w:rsidRPr="003E3142">
              <w:rPr>
                <w:rFonts w:ascii="Times New Roman" w:hAnsi="Times New Roman"/>
              </w:rPr>
              <w:t xml:space="preserve"> </w:t>
            </w:r>
            <w:proofErr w:type="spellStart"/>
            <w:r w:rsidRPr="003E3142">
              <w:rPr>
                <w:rFonts w:ascii="Times New Roman" w:hAnsi="Times New Roman"/>
              </w:rPr>
              <w:t>Portfolio</w:t>
            </w:r>
            <w:proofErr w:type="spellEnd"/>
            <w:r w:rsidRPr="003E3142">
              <w:rPr>
                <w:rFonts w:ascii="Times New Roman" w:hAnsi="Times New Roman"/>
              </w:rPr>
              <w:t xml:space="preserve"> </w:t>
            </w:r>
            <w:proofErr w:type="spellStart"/>
            <w:r w:rsidRPr="003E3142">
              <w:rPr>
                <w:rFonts w:ascii="Times New Roman" w:hAnsi="Times New Roman"/>
              </w:rPr>
              <w:t>Theory</w:t>
            </w:r>
            <w:proofErr w:type="spellEnd"/>
            <w:r w:rsidRPr="003E3142">
              <w:rPr>
                <w:rFonts w:ascii="Times New Roman" w:hAnsi="Times New Roman"/>
              </w:rPr>
              <w:t xml:space="preserve">). </w:t>
            </w:r>
          </w:p>
          <w:p w14:paraId="459CF3D2" w14:textId="77777777" w:rsidR="00A85976" w:rsidRPr="003E3142" w:rsidRDefault="00A85976" w:rsidP="00657DE6">
            <w:pPr>
              <w:widowControl w:val="0"/>
              <w:spacing w:after="0"/>
              <w:jc w:val="both"/>
              <w:rPr>
                <w:rFonts w:ascii="Times New Roman" w:hAnsi="Times New Roman"/>
              </w:rPr>
            </w:pPr>
            <w:r w:rsidRPr="003E3142">
              <w:rPr>
                <w:rFonts w:ascii="Times New Roman" w:hAnsi="Times New Roman"/>
              </w:rPr>
              <w:t xml:space="preserve">В чем вы видите противоречия допущений традиционных финансов: </w:t>
            </w:r>
            <w:proofErr w:type="gramStart"/>
            <w:r w:rsidRPr="003E3142">
              <w:rPr>
                <w:rFonts w:ascii="Times New Roman" w:hAnsi="Times New Roman"/>
              </w:rPr>
              <w:t>ра</w:t>
            </w:r>
            <w:r w:rsidRPr="003E3142">
              <w:rPr>
                <w:rFonts w:ascii="Times New Roman" w:hAnsi="Times New Roman"/>
              </w:rPr>
              <w:softHyphen/>
              <w:t>циональность  принимающих</w:t>
            </w:r>
            <w:proofErr w:type="gramEnd"/>
            <w:r w:rsidRPr="003E3142">
              <w:rPr>
                <w:rFonts w:ascii="Times New Roman" w:hAnsi="Times New Roman"/>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
          <w:p w14:paraId="3142929C" w14:textId="77777777" w:rsidR="00A85976" w:rsidRPr="003E3142" w:rsidRDefault="00A85976" w:rsidP="00657DE6">
            <w:pPr>
              <w:widowControl w:val="0"/>
              <w:spacing w:after="0"/>
              <w:jc w:val="both"/>
              <w:rPr>
                <w:rFonts w:ascii="Times New Roman" w:hAnsi="Times New Roman"/>
                <w:bCs/>
              </w:rPr>
            </w:pPr>
            <w:proofErr w:type="gramStart"/>
            <w:r w:rsidRPr="003E3142">
              <w:rPr>
                <w:rFonts w:ascii="Times New Roman" w:hAnsi="Times New Roman"/>
              </w:rPr>
              <w:lastRenderedPageBreak/>
              <w:t>Три  формы</w:t>
            </w:r>
            <w:proofErr w:type="gramEnd"/>
            <w:r w:rsidRPr="003E3142">
              <w:rPr>
                <w:rFonts w:ascii="Times New Roman" w:hAnsi="Times New Roman"/>
              </w:rPr>
              <w:t xml:space="preserve"> эффективных рынков </w:t>
            </w:r>
            <w:proofErr w:type="spellStart"/>
            <w:r w:rsidRPr="003E3142">
              <w:rPr>
                <w:rFonts w:ascii="Times New Roman" w:hAnsi="Times New Roman"/>
              </w:rPr>
              <w:t>Фамы</w:t>
            </w:r>
            <w:proofErr w:type="spellEnd"/>
            <w:r w:rsidRPr="003E3142">
              <w:rPr>
                <w:rFonts w:ascii="Times New Roman" w:hAnsi="Times New Roman"/>
              </w:rPr>
              <w:t>, как последний ответ классической теории на критику последователей Поведенческих финансов. Приведите с</w:t>
            </w:r>
            <w:r w:rsidRPr="003E3142">
              <w:rPr>
                <w:rFonts w:ascii="Times New Roman" w:hAnsi="Times New Roman"/>
                <w:bCs/>
              </w:rPr>
              <w:t xml:space="preserve">видетельства неэффективности рынков: нарушения </w:t>
            </w:r>
            <w:proofErr w:type="spellStart"/>
            <w:r w:rsidRPr="003E3142">
              <w:rPr>
                <w:rFonts w:ascii="Times New Roman" w:hAnsi="Times New Roman"/>
                <w:bCs/>
              </w:rPr>
              <w:t>гипотези</w:t>
            </w:r>
            <w:proofErr w:type="spellEnd"/>
            <w:r w:rsidRPr="003E3142">
              <w:rPr>
                <w:rFonts w:ascii="Times New Roman" w:hAnsi="Times New Roman"/>
                <w:bCs/>
              </w:rPr>
              <w:t xml:space="preserve"> об эффективности рынков в слабой и </w:t>
            </w:r>
            <w:proofErr w:type="spellStart"/>
            <w:r w:rsidRPr="003E3142">
              <w:rPr>
                <w:rFonts w:ascii="Times New Roman" w:hAnsi="Times New Roman"/>
                <w:bCs/>
              </w:rPr>
              <w:t>полусильной</w:t>
            </w:r>
            <w:proofErr w:type="spellEnd"/>
            <w:r w:rsidRPr="003E3142">
              <w:rPr>
                <w:rFonts w:ascii="Times New Roman" w:hAnsi="Times New Roman"/>
                <w:bCs/>
              </w:rPr>
              <w:t xml:space="preserve"> форме. </w:t>
            </w:r>
          </w:p>
          <w:p w14:paraId="61FF43E9" w14:textId="77777777" w:rsidR="00A85976" w:rsidRPr="003E3142" w:rsidRDefault="00A85976" w:rsidP="00657DE6">
            <w:pPr>
              <w:widowControl w:val="0"/>
              <w:spacing w:after="0"/>
              <w:jc w:val="both"/>
              <w:rPr>
                <w:rFonts w:ascii="Times New Roman" w:hAnsi="Times New Roman"/>
                <w:bCs/>
              </w:rPr>
            </w:pPr>
            <w:r w:rsidRPr="003E3142">
              <w:rPr>
                <w:rFonts w:ascii="Times New Roman" w:hAnsi="Times New Roman"/>
                <w:bCs/>
              </w:rPr>
              <w:t xml:space="preserve">Объясните невозможность арбитражёров восстановить эффективность рынков. </w:t>
            </w:r>
          </w:p>
          <w:p w14:paraId="120E9B2E" w14:textId="77777777" w:rsidR="00C6245A" w:rsidRPr="003E3142" w:rsidRDefault="00C6245A" w:rsidP="00C6245A">
            <w:pPr>
              <w:pStyle w:val="Default"/>
              <w:widowControl w:val="0"/>
              <w:rPr>
                <w:color w:val="auto"/>
              </w:rPr>
            </w:pPr>
            <w:r w:rsidRPr="003E3142">
              <w:rPr>
                <w:color w:val="auto"/>
              </w:rPr>
              <w:t>Рекомендуемая литература из:</w:t>
            </w:r>
          </w:p>
          <w:p w14:paraId="5563E670" w14:textId="77777777" w:rsidR="00C6245A" w:rsidRPr="003E3142" w:rsidRDefault="00C6245A" w:rsidP="00C6245A">
            <w:pPr>
              <w:pStyle w:val="Default"/>
              <w:widowControl w:val="0"/>
              <w:rPr>
                <w:color w:val="auto"/>
              </w:rPr>
            </w:pPr>
            <w:r w:rsidRPr="003E3142">
              <w:rPr>
                <w:color w:val="auto"/>
              </w:rPr>
              <w:t>раздела 8: 1, 2, 3</w:t>
            </w:r>
          </w:p>
          <w:p w14:paraId="18DD284D" w14:textId="748C2F66" w:rsidR="00ED6C99" w:rsidRPr="003E3142" w:rsidRDefault="00C6245A" w:rsidP="00C6245A">
            <w:pPr>
              <w:pStyle w:val="Default"/>
              <w:widowControl w:val="0"/>
              <w:rPr>
                <w:rFonts w:eastAsia="Calibri"/>
                <w:color w:val="auto"/>
              </w:rPr>
            </w:pPr>
            <w:r w:rsidRPr="003E3142">
              <w:rPr>
                <w:color w:val="auto"/>
              </w:rPr>
              <w:t>раздела 9: 1, 2</w:t>
            </w:r>
          </w:p>
        </w:tc>
        <w:tc>
          <w:tcPr>
            <w:tcW w:w="991" w:type="pct"/>
          </w:tcPr>
          <w:p w14:paraId="775FBF9A" w14:textId="77777777" w:rsidR="00CB4C5C" w:rsidRPr="003E3142" w:rsidRDefault="00CB4C5C" w:rsidP="00657DE6">
            <w:pPr>
              <w:widowControl w:val="0"/>
              <w:spacing w:after="0"/>
              <w:rPr>
                <w:rFonts w:ascii="Times New Roman" w:hAnsi="Times New Roman"/>
              </w:rPr>
            </w:pPr>
            <w:r w:rsidRPr="003E3142">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393A3A" w:rsidRPr="003E3142" w14:paraId="1B296CCE" w14:textId="77777777" w:rsidTr="00831446">
        <w:tc>
          <w:tcPr>
            <w:tcW w:w="983" w:type="pct"/>
          </w:tcPr>
          <w:p w14:paraId="3B2537B2" w14:textId="77777777" w:rsidR="00A85976" w:rsidRPr="003E3142" w:rsidRDefault="00A85976" w:rsidP="00657DE6">
            <w:pPr>
              <w:pStyle w:val="Style39"/>
              <w:spacing w:line="240" w:lineRule="auto"/>
              <w:ind w:firstLine="0"/>
              <w:jc w:val="both"/>
              <w:rPr>
                <w:rStyle w:val="FontStyle60"/>
                <w:b w:val="0"/>
                <w:color w:val="auto"/>
                <w:sz w:val="24"/>
                <w:szCs w:val="24"/>
              </w:rPr>
            </w:pPr>
            <w:r w:rsidRPr="003E3142">
              <w:rPr>
                <w:rStyle w:val="FontStyle60"/>
                <w:b w:val="0"/>
                <w:color w:val="auto"/>
                <w:sz w:val="24"/>
                <w:szCs w:val="24"/>
              </w:rPr>
              <w:t xml:space="preserve">Тема 2. Основы поведенческих финансов. </w:t>
            </w:r>
          </w:p>
          <w:p w14:paraId="1DD67F08" w14:textId="77777777" w:rsidR="00CB4C5C" w:rsidRPr="003E3142" w:rsidRDefault="00CB4C5C" w:rsidP="00657DE6">
            <w:pPr>
              <w:widowControl w:val="0"/>
              <w:spacing w:after="0"/>
              <w:rPr>
                <w:rStyle w:val="FontStyle60"/>
                <w:b w:val="0"/>
                <w:color w:val="auto"/>
                <w:sz w:val="24"/>
                <w:szCs w:val="24"/>
              </w:rPr>
            </w:pPr>
          </w:p>
        </w:tc>
        <w:tc>
          <w:tcPr>
            <w:tcW w:w="3026" w:type="pct"/>
          </w:tcPr>
          <w:p w14:paraId="48D427CD" w14:textId="77777777" w:rsidR="00A85976" w:rsidRPr="003E3142" w:rsidRDefault="00A85976" w:rsidP="00657DE6">
            <w:pPr>
              <w:pStyle w:val="Style14"/>
              <w:spacing w:line="240" w:lineRule="auto"/>
              <w:ind w:firstLine="0"/>
              <w:rPr>
                <w:rStyle w:val="FontStyle59"/>
                <w:color w:val="auto"/>
                <w:sz w:val="24"/>
                <w:szCs w:val="24"/>
              </w:rPr>
            </w:pPr>
            <w:r w:rsidRPr="003E3142">
              <w:rPr>
                <w:rStyle w:val="FontStyle59"/>
                <w:color w:val="auto"/>
                <w:sz w:val="24"/>
                <w:szCs w:val="24"/>
              </w:rPr>
              <w:t xml:space="preserve">Приведите философские обоснования науки поведенческие финансы. </w:t>
            </w:r>
          </w:p>
          <w:p w14:paraId="0E07D1C5" w14:textId="77777777" w:rsidR="00A85976" w:rsidRPr="003E3142" w:rsidRDefault="00A85976" w:rsidP="00657DE6">
            <w:pPr>
              <w:pStyle w:val="Style14"/>
              <w:spacing w:line="240" w:lineRule="auto"/>
              <w:ind w:firstLine="0"/>
            </w:pPr>
            <w:r w:rsidRPr="003E3142">
              <w:t xml:space="preserve">Что такое инструментальный позитивизм, строгий логический позитивизм? </w:t>
            </w:r>
          </w:p>
          <w:p w14:paraId="5D07346D" w14:textId="77777777" w:rsidR="00A85976" w:rsidRPr="003E3142" w:rsidRDefault="00A85976" w:rsidP="00657DE6">
            <w:pPr>
              <w:pStyle w:val="Style14"/>
              <w:spacing w:line="240" w:lineRule="auto"/>
              <w:ind w:firstLine="0"/>
            </w:pPr>
            <w:r w:rsidRPr="003E3142">
              <w:t xml:space="preserve">Приведите примеры критики поведенческих финансов. </w:t>
            </w:r>
          </w:p>
          <w:p w14:paraId="78732CD6" w14:textId="77777777" w:rsidR="00A85976" w:rsidRPr="003E3142" w:rsidRDefault="00A85976" w:rsidP="00657DE6">
            <w:pPr>
              <w:pStyle w:val="Style14"/>
              <w:spacing w:line="240" w:lineRule="auto"/>
              <w:ind w:firstLine="0"/>
            </w:pPr>
            <w:r w:rsidRPr="003E3142">
              <w:t>Как социальные особенности научного сообщества тормозят развитие поведенческих финансов.</w:t>
            </w:r>
          </w:p>
          <w:p w14:paraId="758BF584" w14:textId="77777777" w:rsidR="00A85976" w:rsidRPr="003E3142" w:rsidRDefault="00A85976" w:rsidP="00657DE6">
            <w:pPr>
              <w:widowControl w:val="0"/>
              <w:spacing w:after="0"/>
              <w:jc w:val="both"/>
              <w:rPr>
                <w:rStyle w:val="FontStyle59"/>
                <w:color w:val="auto"/>
                <w:sz w:val="24"/>
                <w:szCs w:val="24"/>
              </w:rPr>
            </w:pPr>
            <w:r w:rsidRPr="003E3142">
              <w:rPr>
                <w:rStyle w:val="FontStyle59"/>
                <w:color w:val="auto"/>
                <w:sz w:val="24"/>
                <w:szCs w:val="24"/>
              </w:rPr>
              <w:t xml:space="preserve">В чем особенности </w:t>
            </w:r>
            <w:proofErr w:type="spellStart"/>
            <w:r w:rsidRPr="003E3142">
              <w:rPr>
                <w:rStyle w:val="FontStyle59"/>
                <w:color w:val="auto"/>
                <w:sz w:val="24"/>
                <w:szCs w:val="24"/>
              </w:rPr>
              <w:t>нейроэкономических</w:t>
            </w:r>
            <w:proofErr w:type="spellEnd"/>
            <w:r w:rsidRPr="003E3142">
              <w:rPr>
                <w:rStyle w:val="FontStyle59"/>
                <w:color w:val="auto"/>
                <w:sz w:val="24"/>
                <w:szCs w:val="24"/>
              </w:rPr>
              <w:t xml:space="preserve"> исследований. </w:t>
            </w:r>
          </w:p>
          <w:p w14:paraId="1556B8D3" w14:textId="77777777" w:rsidR="00A85976" w:rsidRPr="003E3142" w:rsidRDefault="00A85976" w:rsidP="00657DE6">
            <w:pPr>
              <w:widowControl w:val="0"/>
              <w:spacing w:after="0"/>
              <w:jc w:val="both"/>
              <w:rPr>
                <w:rStyle w:val="FontStyle59"/>
                <w:color w:val="auto"/>
                <w:sz w:val="24"/>
                <w:szCs w:val="24"/>
              </w:rPr>
            </w:pPr>
            <w:r w:rsidRPr="003E3142">
              <w:rPr>
                <w:rStyle w:val="FontStyle59"/>
                <w:color w:val="auto"/>
                <w:sz w:val="24"/>
                <w:szCs w:val="24"/>
              </w:rPr>
              <w:t xml:space="preserve">Какие существуют экспериментальные методы нейробиологических исследований поведенческих финансов. </w:t>
            </w:r>
          </w:p>
          <w:p w14:paraId="3AFD3179" w14:textId="77777777" w:rsidR="00A85976" w:rsidRPr="003E3142" w:rsidRDefault="00A85976" w:rsidP="00657DE6">
            <w:pPr>
              <w:widowControl w:val="0"/>
              <w:spacing w:after="0"/>
              <w:jc w:val="both"/>
              <w:rPr>
                <w:rStyle w:val="FontStyle59"/>
                <w:color w:val="auto"/>
                <w:sz w:val="24"/>
                <w:szCs w:val="24"/>
              </w:rPr>
            </w:pPr>
            <w:r w:rsidRPr="003E3142">
              <w:rPr>
                <w:rStyle w:val="FontStyle59"/>
                <w:color w:val="auto"/>
                <w:sz w:val="24"/>
                <w:szCs w:val="24"/>
              </w:rPr>
              <w:t xml:space="preserve">Какие вопросы разрабатываются нейробиологическими исследованиями. </w:t>
            </w:r>
          </w:p>
          <w:p w14:paraId="1E5FB8FD" w14:textId="77777777" w:rsidR="00A85976" w:rsidRPr="003E3142" w:rsidRDefault="00A85976" w:rsidP="00657DE6">
            <w:pPr>
              <w:widowControl w:val="0"/>
              <w:spacing w:after="0"/>
              <w:jc w:val="both"/>
              <w:rPr>
                <w:rStyle w:val="FontStyle59"/>
                <w:color w:val="auto"/>
                <w:sz w:val="24"/>
                <w:szCs w:val="24"/>
              </w:rPr>
            </w:pPr>
            <w:r w:rsidRPr="003E3142">
              <w:rPr>
                <w:rStyle w:val="FontStyle59"/>
                <w:color w:val="auto"/>
                <w:sz w:val="24"/>
                <w:szCs w:val="24"/>
              </w:rPr>
              <w:t>Как общество влияет на финансовый выбор: роль взаимных усту</w:t>
            </w:r>
            <w:r w:rsidRPr="003E3142">
              <w:rPr>
                <w:rStyle w:val="FontStyle59"/>
                <w:color w:val="auto"/>
                <w:sz w:val="24"/>
                <w:szCs w:val="24"/>
              </w:rPr>
              <w:softHyphen/>
              <w:t xml:space="preserve">пок, сотрудничество, доверие и месть. </w:t>
            </w:r>
          </w:p>
          <w:p w14:paraId="2D9F7D21" w14:textId="77777777" w:rsidR="00C6245A" w:rsidRPr="003E3142" w:rsidRDefault="00C6245A" w:rsidP="00C6245A">
            <w:pPr>
              <w:pStyle w:val="Default"/>
              <w:widowControl w:val="0"/>
              <w:rPr>
                <w:color w:val="auto"/>
              </w:rPr>
            </w:pPr>
            <w:r w:rsidRPr="003E3142">
              <w:rPr>
                <w:color w:val="auto"/>
              </w:rPr>
              <w:t>Рекомендуемая литература из:</w:t>
            </w:r>
          </w:p>
          <w:p w14:paraId="5A9030DB" w14:textId="77777777" w:rsidR="00C6245A" w:rsidRPr="003E3142" w:rsidRDefault="00C6245A" w:rsidP="00C6245A">
            <w:pPr>
              <w:pStyle w:val="Default"/>
              <w:widowControl w:val="0"/>
              <w:rPr>
                <w:color w:val="auto"/>
              </w:rPr>
            </w:pPr>
            <w:r w:rsidRPr="003E3142">
              <w:rPr>
                <w:color w:val="auto"/>
              </w:rPr>
              <w:t>раздела 8: 1,2,3</w:t>
            </w:r>
          </w:p>
          <w:p w14:paraId="59488711" w14:textId="68AF218A" w:rsidR="00CB4C5C" w:rsidRPr="003E3142" w:rsidRDefault="00C6245A" w:rsidP="00C6245A">
            <w:pPr>
              <w:widowControl w:val="0"/>
              <w:spacing w:after="0"/>
              <w:rPr>
                <w:rFonts w:ascii="Times New Roman" w:hAnsi="Times New Roman"/>
              </w:rPr>
            </w:pPr>
            <w:r w:rsidRPr="003E3142">
              <w:rPr>
                <w:rFonts w:ascii="Times New Roman" w:hAnsi="Times New Roman"/>
              </w:rPr>
              <w:t>раздела 9: 1, 2</w:t>
            </w:r>
          </w:p>
        </w:tc>
        <w:tc>
          <w:tcPr>
            <w:tcW w:w="991" w:type="pct"/>
          </w:tcPr>
          <w:p w14:paraId="4E728A1D" w14:textId="77777777" w:rsidR="00CB4C5C" w:rsidRPr="003E3142" w:rsidRDefault="00CB4C5C" w:rsidP="00657DE6">
            <w:pPr>
              <w:widowControl w:val="0"/>
              <w:spacing w:after="0"/>
              <w:rPr>
                <w:rFonts w:ascii="Times New Roman" w:hAnsi="Times New Roman"/>
              </w:rPr>
            </w:pPr>
            <w:r w:rsidRPr="003E3142">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393A3A" w:rsidRPr="003E3142" w14:paraId="2EECE4BF" w14:textId="77777777" w:rsidTr="00831446">
        <w:tc>
          <w:tcPr>
            <w:tcW w:w="983" w:type="pct"/>
          </w:tcPr>
          <w:p w14:paraId="1F3FCE64" w14:textId="77777777" w:rsidR="00A85976" w:rsidRPr="003E3142" w:rsidRDefault="00A85976" w:rsidP="00657DE6">
            <w:pPr>
              <w:pStyle w:val="Style5"/>
              <w:tabs>
                <w:tab w:val="left" w:pos="0"/>
              </w:tabs>
              <w:jc w:val="both"/>
              <w:rPr>
                <w:rStyle w:val="FontStyle59"/>
                <w:color w:val="auto"/>
                <w:sz w:val="24"/>
                <w:szCs w:val="24"/>
              </w:rPr>
            </w:pPr>
            <w:r w:rsidRPr="003E3142">
              <w:rPr>
                <w:rStyle w:val="FontStyle59"/>
                <w:color w:val="auto"/>
                <w:sz w:val="24"/>
                <w:szCs w:val="24"/>
              </w:rPr>
              <w:t xml:space="preserve">Тема 3. Проведение исследований в поведенческих финансах. </w:t>
            </w:r>
          </w:p>
          <w:p w14:paraId="6DDD849A" w14:textId="77777777" w:rsidR="00CB4C5C" w:rsidRPr="003E3142" w:rsidRDefault="00CB4C5C" w:rsidP="00657DE6">
            <w:pPr>
              <w:widowControl w:val="0"/>
              <w:autoSpaceDE w:val="0"/>
              <w:autoSpaceDN w:val="0"/>
              <w:adjustRightInd w:val="0"/>
              <w:spacing w:after="0"/>
              <w:rPr>
                <w:rStyle w:val="FontStyle60"/>
                <w:b w:val="0"/>
                <w:color w:val="auto"/>
                <w:sz w:val="24"/>
                <w:szCs w:val="24"/>
              </w:rPr>
            </w:pPr>
          </w:p>
        </w:tc>
        <w:tc>
          <w:tcPr>
            <w:tcW w:w="3026" w:type="pct"/>
          </w:tcPr>
          <w:p w14:paraId="66350393" w14:textId="77777777" w:rsidR="00F56684" w:rsidRPr="003E3142" w:rsidRDefault="00F56684" w:rsidP="00657DE6">
            <w:pPr>
              <w:pStyle w:val="Style5"/>
              <w:tabs>
                <w:tab w:val="left" w:pos="0"/>
              </w:tabs>
              <w:jc w:val="both"/>
              <w:rPr>
                <w:rStyle w:val="FontStyle59"/>
                <w:color w:val="auto"/>
                <w:sz w:val="24"/>
                <w:szCs w:val="24"/>
              </w:rPr>
            </w:pPr>
            <w:r w:rsidRPr="003E3142">
              <w:rPr>
                <w:rStyle w:val="FontStyle59"/>
                <w:color w:val="auto"/>
                <w:sz w:val="24"/>
                <w:szCs w:val="24"/>
              </w:rPr>
              <w:t>Почему финансовое исследование называют мат</w:t>
            </w:r>
            <w:r w:rsidRPr="003E3142">
              <w:rPr>
                <w:rStyle w:val="FontStyle59"/>
                <w:color w:val="auto"/>
                <w:sz w:val="24"/>
                <w:szCs w:val="24"/>
              </w:rPr>
              <w:softHyphen/>
              <w:t xml:space="preserve">рицей с тремя измерениями? </w:t>
            </w:r>
          </w:p>
          <w:p w14:paraId="1AD71385" w14:textId="77777777" w:rsidR="00F56684" w:rsidRPr="003E3142" w:rsidRDefault="00F56684" w:rsidP="00657DE6">
            <w:pPr>
              <w:pStyle w:val="Style5"/>
              <w:tabs>
                <w:tab w:val="left" w:pos="0"/>
              </w:tabs>
              <w:jc w:val="both"/>
              <w:rPr>
                <w:rStyle w:val="FontStyle59"/>
                <w:color w:val="auto"/>
                <w:sz w:val="24"/>
                <w:szCs w:val="24"/>
              </w:rPr>
            </w:pPr>
            <w:r w:rsidRPr="003E3142">
              <w:rPr>
                <w:rStyle w:val="FontStyle59"/>
                <w:color w:val="auto"/>
                <w:sz w:val="24"/>
                <w:szCs w:val="24"/>
              </w:rPr>
              <w:t xml:space="preserve">Приведите примеры исследований, основанных на психологии. </w:t>
            </w:r>
          </w:p>
          <w:p w14:paraId="4814851F" w14:textId="77777777" w:rsidR="00F56684" w:rsidRPr="003E3142" w:rsidRDefault="00F56684" w:rsidP="00657DE6">
            <w:pPr>
              <w:pStyle w:val="Style5"/>
              <w:tabs>
                <w:tab w:val="left" w:pos="0"/>
              </w:tabs>
              <w:jc w:val="both"/>
              <w:rPr>
                <w:rStyle w:val="FontStyle59"/>
                <w:color w:val="auto"/>
                <w:sz w:val="24"/>
                <w:szCs w:val="24"/>
              </w:rPr>
            </w:pPr>
            <w:r w:rsidRPr="003E3142">
              <w:rPr>
                <w:rStyle w:val="FontStyle59"/>
                <w:color w:val="auto"/>
                <w:sz w:val="24"/>
                <w:szCs w:val="24"/>
              </w:rPr>
              <w:t xml:space="preserve">В чем преимущества практических исследований поведенческих финансов? </w:t>
            </w:r>
          </w:p>
          <w:p w14:paraId="5643CBC1" w14:textId="77777777" w:rsidR="00F56684" w:rsidRPr="003E3142" w:rsidRDefault="00F56684" w:rsidP="00657DE6">
            <w:pPr>
              <w:pStyle w:val="Style5"/>
              <w:tabs>
                <w:tab w:val="left" w:pos="0"/>
              </w:tabs>
              <w:jc w:val="both"/>
              <w:rPr>
                <w:rStyle w:val="FontStyle59"/>
                <w:color w:val="auto"/>
                <w:sz w:val="24"/>
                <w:szCs w:val="24"/>
              </w:rPr>
            </w:pPr>
            <w:r w:rsidRPr="003E3142">
              <w:rPr>
                <w:rStyle w:val="FontStyle59"/>
                <w:color w:val="auto"/>
                <w:sz w:val="24"/>
                <w:szCs w:val="24"/>
              </w:rPr>
              <w:t xml:space="preserve">Приведите ограничения, факторы качества практических исследований поведенческих финансов. </w:t>
            </w:r>
          </w:p>
          <w:p w14:paraId="01EC8E9F" w14:textId="77777777" w:rsidR="00F56684" w:rsidRPr="003E3142" w:rsidRDefault="00F56684" w:rsidP="00657DE6">
            <w:pPr>
              <w:pStyle w:val="Style5"/>
              <w:tabs>
                <w:tab w:val="left" w:pos="0"/>
              </w:tabs>
              <w:jc w:val="both"/>
              <w:rPr>
                <w:rFonts w:ascii="Times New Roman" w:hAnsi="Times New Roman" w:cs="Times New Roman"/>
              </w:rPr>
            </w:pPr>
            <w:r w:rsidRPr="003E3142">
              <w:rPr>
                <w:rStyle w:val="FontStyle59"/>
                <w:color w:val="auto"/>
                <w:sz w:val="24"/>
                <w:szCs w:val="24"/>
              </w:rPr>
              <w:t>Какие существуют в</w:t>
            </w:r>
            <w:r w:rsidRPr="003E3142">
              <w:rPr>
                <w:rFonts w:ascii="Times New Roman" w:hAnsi="Times New Roman" w:cs="Times New Roman"/>
              </w:rPr>
              <w:t xml:space="preserve">иды состояния ума, влияющие на принятие финансовых решений? </w:t>
            </w:r>
          </w:p>
          <w:p w14:paraId="6B2825A1" w14:textId="77777777" w:rsidR="00F56684" w:rsidRPr="003E3142" w:rsidRDefault="00F56684" w:rsidP="00657DE6">
            <w:pPr>
              <w:pStyle w:val="Style5"/>
              <w:tabs>
                <w:tab w:val="left" w:pos="0"/>
              </w:tabs>
              <w:jc w:val="both"/>
              <w:rPr>
                <w:rFonts w:ascii="Times New Roman" w:hAnsi="Times New Roman" w:cs="Times New Roman"/>
              </w:rPr>
            </w:pPr>
            <w:r w:rsidRPr="003E3142">
              <w:rPr>
                <w:rFonts w:ascii="Times New Roman" w:hAnsi="Times New Roman" w:cs="Times New Roman"/>
              </w:rPr>
              <w:t xml:space="preserve">Приведите примеры в эмоциональных </w:t>
            </w:r>
            <w:proofErr w:type="gramStart"/>
            <w:r w:rsidRPr="003E3142">
              <w:rPr>
                <w:rFonts w:ascii="Times New Roman" w:hAnsi="Times New Roman" w:cs="Times New Roman"/>
              </w:rPr>
              <w:t>финансах  показателя</w:t>
            </w:r>
            <w:proofErr w:type="gramEnd"/>
            <w:r w:rsidRPr="003E3142">
              <w:rPr>
                <w:rFonts w:ascii="Times New Roman" w:hAnsi="Times New Roman" w:cs="Times New Roman"/>
              </w:rPr>
              <w:t xml:space="preserve"> «</w:t>
            </w:r>
            <w:proofErr w:type="spellStart"/>
            <w:r w:rsidRPr="003E3142">
              <w:rPr>
                <w:rFonts w:ascii="Times New Roman" w:hAnsi="Times New Roman" w:cs="Times New Roman"/>
              </w:rPr>
              <w:t>моментум</w:t>
            </w:r>
            <w:proofErr w:type="spellEnd"/>
            <w:r w:rsidRPr="003E3142">
              <w:rPr>
                <w:rFonts w:ascii="Times New Roman" w:hAnsi="Times New Roman" w:cs="Times New Roman"/>
              </w:rPr>
              <w:t>». Опишите эмоциональные финансы и аномалию плохих новостей, пенсионных отчислений, ценовых «пузырей» (</w:t>
            </w:r>
            <w:proofErr w:type="spellStart"/>
            <w:r w:rsidRPr="003E3142">
              <w:rPr>
                <w:rFonts w:ascii="Times New Roman" w:hAnsi="Times New Roman" w:cs="Times New Roman"/>
              </w:rPr>
              <w:t>дотком</w:t>
            </w:r>
            <w:proofErr w:type="spellEnd"/>
            <w:r w:rsidRPr="003E3142">
              <w:rPr>
                <w:rFonts w:ascii="Times New Roman" w:hAnsi="Times New Roman" w:cs="Times New Roman"/>
              </w:rPr>
              <w:t xml:space="preserve">-мания, финансовый кризис 2008 года). </w:t>
            </w:r>
          </w:p>
          <w:p w14:paraId="31F79105" w14:textId="77777777" w:rsidR="00C6245A" w:rsidRPr="003E3142" w:rsidRDefault="00C6245A" w:rsidP="00C6245A">
            <w:pPr>
              <w:pStyle w:val="Default"/>
              <w:widowControl w:val="0"/>
              <w:rPr>
                <w:color w:val="auto"/>
              </w:rPr>
            </w:pPr>
            <w:r w:rsidRPr="003E3142">
              <w:rPr>
                <w:color w:val="auto"/>
              </w:rPr>
              <w:t>Рекомендуемая литература из:</w:t>
            </w:r>
          </w:p>
          <w:p w14:paraId="01833760" w14:textId="375EEC54" w:rsidR="00C6245A" w:rsidRPr="003E3142" w:rsidRDefault="00C6245A" w:rsidP="00C6245A">
            <w:pPr>
              <w:pStyle w:val="Default"/>
              <w:widowControl w:val="0"/>
              <w:rPr>
                <w:color w:val="auto"/>
              </w:rPr>
            </w:pPr>
            <w:r w:rsidRPr="003E3142">
              <w:rPr>
                <w:color w:val="auto"/>
              </w:rPr>
              <w:t>раздела 8: 1, 2, 3, 4</w:t>
            </w:r>
          </w:p>
          <w:p w14:paraId="7E387059" w14:textId="21F00716" w:rsidR="00CB4C5C" w:rsidRPr="003E3142" w:rsidRDefault="00C6245A" w:rsidP="00C6245A">
            <w:pPr>
              <w:widowControl w:val="0"/>
              <w:spacing w:after="0"/>
              <w:rPr>
                <w:rFonts w:ascii="Times New Roman" w:hAnsi="Times New Roman"/>
              </w:rPr>
            </w:pPr>
            <w:r w:rsidRPr="003E3142">
              <w:rPr>
                <w:rFonts w:ascii="Times New Roman" w:hAnsi="Times New Roman"/>
              </w:rPr>
              <w:t>раздела 9: 1, 2</w:t>
            </w:r>
          </w:p>
        </w:tc>
        <w:tc>
          <w:tcPr>
            <w:tcW w:w="991" w:type="pct"/>
          </w:tcPr>
          <w:p w14:paraId="563AF599" w14:textId="77777777" w:rsidR="00CB4C5C" w:rsidRPr="003E3142" w:rsidRDefault="00CB4C5C" w:rsidP="00657DE6">
            <w:pPr>
              <w:widowControl w:val="0"/>
              <w:spacing w:after="0"/>
              <w:rPr>
                <w:rFonts w:ascii="Times New Roman" w:hAnsi="Times New Roman"/>
              </w:rPr>
            </w:pPr>
            <w:r w:rsidRPr="003E3142">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393A3A" w:rsidRPr="003E3142" w14:paraId="73739033" w14:textId="77777777" w:rsidTr="00831446">
        <w:tc>
          <w:tcPr>
            <w:tcW w:w="983" w:type="pct"/>
          </w:tcPr>
          <w:p w14:paraId="51103805" w14:textId="77777777" w:rsidR="00A85976" w:rsidRPr="003E3142" w:rsidRDefault="00A85976" w:rsidP="00657DE6">
            <w:pPr>
              <w:widowControl w:val="0"/>
              <w:spacing w:after="0"/>
              <w:jc w:val="both"/>
              <w:rPr>
                <w:rFonts w:ascii="Times New Roman" w:hAnsi="Times New Roman"/>
              </w:rPr>
            </w:pPr>
            <w:r w:rsidRPr="003E3142">
              <w:rPr>
                <w:rFonts w:ascii="Times New Roman" w:hAnsi="Times New Roman"/>
              </w:rPr>
              <w:t xml:space="preserve">Тема 4. Инструментарий поведенческих </w:t>
            </w:r>
            <w:r w:rsidRPr="003E3142">
              <w:rPr>
                <w:rFonts w:ascii="Times New Roman" w:hAnsi="Times New Roman"/>
              </w:rPr>
              <w:lastRenderedPageBreak/>
              <w:t>финансов</w:t>
            </w:r>
          </w:p>
          <w:p w14:paraId="76420057" w14:textId="77777777" w:rsidR="00CB4C5C" w:rsidRPr="003E3142" w:rsidRDefault="00CB4C5C" w:rsidP="00657DE6">
            <w:pPr>
              <w:widowControl w:val="0"/>
              <w:spacing w:after="0"/>
              <w:rPr>
                <w:rStyle w:val="FontStyle60"/>
                <w:b w:val="0"/>
                <w:color w:val="auto"/>
                <w:sz w:val="24"/>
                <w:szCs w:val="24"/>
              </w:rPr>
            </w:pPr>
          </w:p>
        </w:tc>
        <w:tc>
          <w:tcPr>
            <w:tcW w:w="3026" w:type="pct"/>
          </w:tcPr>
          <w:p w14:paraId="5D13F25B"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lastRenderedPageBreak/>
              <w:t>Какие существуют ключевые группы инструментов поведенческих финансов (</w:t>
            </w:r>
            <w:proofErr w:type="spellStart"/>
            <w:r w:rsidRPr="003E3142">
              <w:rPr>
                <w:rFonts w:ascii="Times New Roman" w:hAnsi="Times New Roman"/>
              </w:rPr>
              <w:t>behavioral</w:t>
            </w:r>
            <w:proofErr w:type="spellEnd"/>
            <w:r w:rsidRPr="003E3142">
              <w:rPr>
                <w:rFonts w:ascii="Times New Roman" w:hAnsi="Times New Roman"/>
              </w:rPr>
              <w:t xml:space="preserve"> </w:t>
            </w:r>
            <w:proofErr w:type="spellStart"/>
            <w:r w:rsidRPr="003E3142">
              <w:rPr>
                <w:rFonts w:ascii="Times New Roman" w:hAnsi="Times New Roman"/>
              </w:rPr>
              <w:t>finance</w:t>
            </w:r>
            <w:proofErr w:type="spellEnd"/>
            <w:r w:rsidRPr="003E3142">
              <w:rPr>
                <w:rFonts w:ascii="Times New Roman" w:hAnsi="Times New Roman"/>
              </w:rPr>
              <w:t xml:space="preserve"> – BF)? </w:t>
            </w:r>
          </w:p>
          <w:p w14:paraId="61456480"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t xml:space="preserve">Что такое эвристики, </w:t>
            </w:r>
            <w:proofErr w:type="spellStart"/>
            <w:r w:rsidRPr="003E3142">
              <w:rPr>
                <w:rFonts w:ascii="Times New Roman" w:hAnsi="Times New Roman"/>
              </w:rPr>
              <w:t>фрейминг</w:t>
            </w:r>
            <w:proofErr w:type="spellEnd"/>
            <w:r w:rsidRPr="003E3142">
              <w:rPr>
                <w:rFonts w:ascii="Times New Roman" w:hAnsi="Times New Roman"/>
              </w:rPr>
              <w:t xml:space="preserve">, эмоции? </w:t>
            </w:r>
          </w:p>
          <w:p w14:paraId="3E2D5B5E"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lastRenderedPageBreak/>
              <w:t xml:space="preserve">Опишите направления развития применения инструментов BF. </w:t>
            </w:r>
          </w:p>
          <w:p w14:paraId="6D16E8F5"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t xml:space="preserve">Приведите обоснование необходимости регулирования государством </w:t>
            </w:r>
            <w:proofErr w:type="spellStart"/>
            <w:r w:rsidRPr="003E3142">
              <w:rPr>
                <w:rFonts w:ascii="Times New Roman" w:hAnsi="Times New Roman"/>
              </w:rPr>
              <w:t>волатильной</w:t>
            </w:r>
            <w:proofErr w:type="spellEnd"/>
            <w:r w:rsidRPr="003E3142">
              <w:rPr>
                <w:rFonts w:ascii="Times New Roman" w:hAnsi="Times New Roman"/>
              </w:rPr>
              <w:t xml:space="preserve"> сферы соприкосновения финансов с человеческой психикой с точки зрения поведенческих финансов в связи с </w:t>
            </w:r>
            <w:proofErr w:type="spellStart"/>
            <w:r w:rsidRPr="003E3142">
              <w:rPr>
                <w:rFonts w:ascii="Times New Roman" w:hAnsi="Times New Roman"/>
              </w:rPr>
              <w:t>фреймингом</w:t>
            </w:r>
            <w:proofErr w:type="spellEnd"/>
            <w:r w:rsidRPr="003E3142">
              <w:rPr>
                <w:rFonts w:ascii="Times New Roman" w:hAnsi="Times New Roman"/>
              </w:rPr>
              <w:t xml:space="preserve">. </w:t>
            </w:r>
          </w:p>
          <w:p w14:paraId="22F3E79B"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t xml:space="preserve">Что такое эвристика. </w:t>
            </w:r>
          </w:p>
          <w:p w14:paraId="0208EEAB" w14:textId="77777777" w:rsidR="00F56684" w:rsidRPr="003E3142" w:rsidRDefault="00F56684" w:rsidP="00657DE6">
            <w:pPr>
              <w:widowControl w:val="0"/>
              <w:spacing w:after="0"/>
              <w:jc w:val="both"/>
              <w:rPr>
                <w:rFonts w:ascii="Times New Roman" w:hAnsi="Times New Roman"/>
                <w:bCs/>
              </w:rPr>
            </w:pPr>
            <w:r w:rsidRPr="003E3142">
              <w:rPr>
                <w:rFonts w:ascii="Times New Roman" w:hAnsi="Times New Roman"/>
              </w:rPr>
              <w:t>Какие существуют п</w:t>
            </w:r>
            <w:r w:rsidRPr="003E3142">
              <w:rPr>
                <w:rFonts w:ascii="Times New Roman" w:hAnsi="Times New Roman"/>
                <w:bCs/>
              </w:rPr>
              <w:t xml:space="preserve">равила использования эвристик. </w:t>
            </w:r>
          </w:p>
          <w:p w14:paraId="2BB8C2EE"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bCs/>
              </w:rPr>
              <w:t>Опишите р</w:t>
            </w:r>
            <w:r w:rsidRPr="003E3142">
              <w:rPr>
                <w:rFonts w:ascii="Times New Roman" w:hAnsi="Times New Roman"/>
              </w:rPr>
              <w:t xml:space="preserve">уководство по правильному применению эвристик. </w:t>
            </w:r>
          </w:p>
          <w:p w14:paraId="6A1AEFC4" w14:textId="77777777" w:rsidR="00F56684" w:rsidRPr="003E3142" w:rsidRDefault="00F56684" w:rsidP="00657DE6">
            <w:pPr>
              <w:widowControl w:val="0"/>
              <w:spacing w:after="0"/>
              <w:jc w:val="both"/>
              <w:rPr>
                <w:rFonts w:ascii="Times New Roman" w:hAnsi="Times New Roman"/>
              </w:rPr>
            </w:pPr>
            <w:r w:rsidRPr="003E3142">
              <w:rPr>
                <w:rFonts w:ascii="Times New Roman" w:hAnsi="Times New Roman"/>
              </w:rPr>
              <w:t xml:space="preserve">Какие есть ошибки использования эвристик, особенно значимые для финансов? </w:t>
            </w:r>
          </w:p>
          <w:p w14:paraId="63A663BC" w14:textId="77777777" w:rsidR="00C6245A" w:rsidRPr="003E3142" w:rsidRDefault="00C6245A" w:rsidP="00C6245A">
            <w:pPr>
              <w:pStyle w:val="Default"/>
              <w:widowControl w:val="0"/>
              <w:rPr>
                <w:color w:val="auto"/>
              </w:rPr>
            </w:pPr>
            <w:r w:rsidRPr="003E3142">
              <w:rPr>
                <w:color w:val="auto"/>
              </w:rPr>
              <w:t>Рекомендуемая литература из:</w:t>
            </w:r>
          </w:p>
          <w:p w14:paraId="014D1977" w14:textId="3B9A740C" w:rsidR="00C6245A" w:rsidRPr="003E3142" w:rsidRDefault="00C6245A" w:rsidP="00C6245A">
            <w:pPr>
              <w:pStyle w:val="Default"/>
              <w:widowControl w:val="0"/>
              <w:rPr>
                <w:color w:val="auto"/>
              </w:rPr>
            </w:pPr>
            <w:r w:rsidRPr="003E3142">
              <w:rPr>
                <w:color w:val="auto"/>
              </w:rPr>
              <w:t>раздела 8: 1, 2, 3, 4</w:t>
            </w:r>
          </w:p>
          <w:p w14:paraId="266D11BD" w14:textId="05D68881" w:rsidR="00CB4C5C" w:rsidRPr="003E3142" w:rsidRDefault="00C6245A" w:rsidP="00C6245A">
            <w:pPr>
              <w:widowControl w:val="0"/>
              <w:spacing w:after="0"/>
              <w:rPr>
                <w:rFonts w:ascii="Times New Roman" w:hAnsi="Times New Roman"/>
              </w:rPr>
            </w:pPr>
            <w:r w:rsidRPr="003E3142">
              <w:rPr>
                <w:rFonts w:ascii="Times New Roman" w:hAnsi="Times New Roman"/>
              </w:rPr>
              <w:t>раздела 9: 1, 2</w:t>
            </w:r>
          </w:p>
        </w:tc>
        <w:tc>
          <w:tcPr>
            <w:tcW w:w="991" w:type="pct"/>
          </w:tcPr>
          <w:p w14:paraId="414E49D7" w14:textId="77777777" w:rsidR="00CB4C5C" w:rsidRPr="003E3142" w:rsidRDefault="00CB4C5C" w:rsidP="00657DE6">
            <w:pPr>
              <w:widowControl w:val="0"/>
              <w:spacing w:after="0"/>
              <w:rPr>
                <w:rFonts w:ascii="Times New Roman" w:hAnsi="Times New Roman"/>
              </w:rPr>
            </w:pPr>
            <w:r w:rsidRPr="003E3142">
              <w:rPr>
                <w:rFonts w:ascii="Times New Roman" w:hAnsi="Times New Roman"/>
              </w:rPr>
              <w:lastRenderedPageBreak/>
              <w:t xml:space="preserve">заслушивание выступлений, обсуждение </w:t>
            </w:r>
            <w:r w:rsidRPr="003E3142">
              <w:rPr>
                <w:rFonts w:ascii="Times New Roman" w:hAnsi="Times New Roman"/>
              </w:rPr>
              <w:lastRenderedPageBreak/>
              <w:t>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CB4C5C" w:rsidRPr="003E3142" w14:paraId="73C30EFB" w14:textId="77777777" w:rsidTr="00831446">
        <w:tc>
          <w:tcPr>
            <w:tcW w:w="983" w:type="pct"/>
          </w:tcPr>
          <w:p w14:paraId="336FDF3A" w14:textId="77777777" w:rsidR="00CB4C5C" w:rsidRPr="003E3142" w:rsidRDefault="0065704E" w:rsidP="00657DE6">
            <w:pPr>
              <w:widowControl w:val="0"/>
              <w:spacing w:after="0"/>
              <w:rPr>
                <w:rFonts w:ascii="Times New Roman" w:hAnsi="Times New Roman"/>
              </w:rPr>
            </w:pPr>
            <w:r w:rsidRPr="003E3142">
              <w:rPr>
                <w:rFonts w:ascii="Times New Roman" w:hAnsi="Times New Roman"/>
              </w:rPr>
              <w:lastRenderedPageBreak/>
              <w:t>Тема 5. Практическое применение поведенческих финансов в разных сферах финансов.</w:t>
            </w:r>
          </w:p>
        </w:tc>
        <w:tc>
          <w:tcPr>
            <w:tcW w:w="3026" w:type="pct"/>
          </w:tcPr>
          <w:p w14:paraId="65D380B8" w14:textId="77777777" w:rsidR="0065704E" w:rsidRPr="003E3142" w:rsidRDefault="0065704E" w:rsidP="00657DE6">
            <w:pPr>
              <w:widowControl w:val="0"/>
              <w:spacing w:after="0"/>
              <w:jc w:val="both"/>
              <w:rPr>
                <w:rStyle w:val="FontStyle47"/>
                <w:sz w:val="24"/>
                <w:szCs w:val="24"/>
              </w:rPr>
            </w:pPr>
            <w:r w:rsidRPr="003E3142">
              <w:rPr>
                <w:rStyle w:val="FontStyle47"/>
                <w:sz w:val="24"/>
                <w:szCs w:val="24"/>
              </w:rPr>
              <w:t xml:space="preserve">Опишите опыт успешного построения поведенческих моделей стоимостной оценки. </w:t>
            </w:r>
          </w:p>
          <w:p w14:paraId="7DFE0C13" w14:textId="77777777" w:rsidR="0065704E" w:rsidRPr="003E3142" w:rsidRDefault="0065704E" w:rsidP="00657DE6">
            <w:pPr>
              <w:widowControl w:val="0"/>
              <w:spacing w:after="0"/>
              <w:jc w:val="both"/>
              <w:rPr>
                <w:rStyle w:val="FontStyle47"/>
                <w:sz w:val="24"/>
                <w:szCs w:val="24"/>
              </w:rPr>
            </w:pPr>
            <w:r w:rsidRPr="003E3142">
              <w:rPr>
                <w:rStyle w:val="FontStyle47"/>
                <w:sz w:val="24"/>
                <w:szCs w:val="24"/>
              </w:rPr>
              <w:t xml:space="preserve">Приведите примеры стоимостной оценки публичных компаний и финансовых институтов. </w:t>
            </w:r>
          </w:p>
          <w:p w14:paraId="16223110" w14:textId="77777777" w:rsidR="0065704E" w:rsidRPr="003E3142" w:rsidRDefault="0065704E" w:rsidP="00657DE6">
            <w:pPr>
              <w:pStyle w:val="Style3"/>
              <w:spacing w:line="240" w:lineRule="auto"/>
              <w:rPr>
                <w:rStyle w:val="FontStyle47"/>
                <w:sz w:val="24"/>
                <w:szCs w:val="24"/>
              </w:rPr>
            </w:pPr>
            <w:r w:rsidRPr="003E3142">
              <w:rPr>
                <w:rStyle w:val="FontStyle47"/>
                <w:sz w:val="24"/>
                <w:szCs w:val="24"/>
              </w:rPr>
              <w:t>В чем особенности моделей «сентимен</w:t>
            </w:r>
            <w:r w:rsidRPr="003E3142">
              <w:rPr>
                <w:rStyle w:val="FontStyle47"/>
                <w:sz w:val="24"/>
                <w:szCs w:val="24"/>
              </w:rPr>
              <w:softHyphen/>
              <w:t xml:space="preserve">тального инвестора» </w:t>
            </w:r>
            <w:proofErr w:type="spellStart"/>
            <w:r w:rsidRPr="003E3142">
              <w:rPr>
                <w:rStyle w:val="FontStyle47"/>
                <w:sz w:val="24"/>
                <w:szCs w:val="24"/>
              </w:rPr>
              <w:t>Барбериса</w:t>
            </w:r>
            <w:proofErr w:type="spellEnd"/>
            <w:r w:rsidRPr="003E3142">
              <w:rPr>
                <w:rStyle w:val="FontStyle47"/>
                <w:sz w:val="24"/>
                <w:szCs w:val="24"/>
              </w:rPr>
              <w:t xml:space="preserve">, </w:t>
            </w:r>
            <w:proofErr w:type="spellStart"/>
            <w:r w:rsidRPr="003E3142">
              <w:rPr>
                <w:rStyle w:val="FontStyle47"/>
                <w:sz w:val="24"/>
                <w:szCs w:val="24"/>
              </w:rPr>
              <w:t>Шлейфера</w:t>
            </w:r>
            <w:proofErr w:type="spellEnd"/>
            <w:r w:rsidRPr="003E3142">
              <w:rPr>
                <w:rStyle w:val="FontStyle47"/>
                <w:sz w:val="24"/>
                <w:szCs w:val="24"/>
              </w:rPr>
              <w:t xml:space="preserve"> и Вишни (</w:t>
            </w:r>
            <w:proofErr w:type="spellStart"/>
            <w:r w:rsidRPr="003E3142">
              <w:rPr>
                <w:rStyle w:val="FontStyle47"/>
                <w:sz w:val="24"/>
                <w:szCs w:val="24"/>
                <w:lang w:val="en-US"/>
              </w:rPr>
              <w:t>Barberis</w:t>
            </w:r>
            <w:proofErr w:type="spellEnd"/>
            <w:r w:rsidRPr="003E3142">
              <w:rPr>
                <w:rStyle w:val="FontStyle47"/>
                <w:sz w:val="24"/>
                <w:szCs w:val="24"/>
              </w:rPr>
              <w:t xml:space="preserve">, </w:t>
            </w:r>
            <w:r w:rsidRPr="003E3142">
              <w:rPr>
                <w:rStyle w:val="FontStyle47"/>
                <w:sz w:val="24"/>
                <w:szCs w:val="24"/>
                <w:lang w:val="en-US"/>
              </w:rPr>
              <w:t>Shleifer</w:t>
            </w:r>
            <w:r w:rsidRPr="003E3142">
              <w:rPr>
                <w:rStyle w:val="FontStyle47"/>
                <w:sz w:val="24"/>
                <w:szCs w:val="24"/>
              </w:rPr>
              <w:t xml:space="preserve">, </w:t>
            </w:r>
            <w:r w:rsidRPr="003E3142">
              <w:rPr>
                <w:rStyle w:val="FontStyle47"/>
                <w:sz w:val="24"/>
                <w:szCs w:val="24"/>
                <w:lang w:val="en-US"/>
              </w:rPr>
              <w:t>and</w:t>
            </w:r>
            <w:r w:rsidRPr="003E3142">
              <w:rPr>
                <w:rStyle w:val="FontStyle47"/>
                <w:sz w:val="24"/>
                <w:szCs w:val="24"/>
              </w:rPr>
              <w:t xml:space="preserve"> </w:t>
            </w:r>
            <w:proofErr w:type="spellStart"/>
            <w:r w:rsidRPr="003E3142">
              <w:rPr>
                <w:rStyle w:val="FontStyle47"/>
                <w:sz w:val="24"/>
                <w:szCs w:val="24"/>
                <w:lang w:val="en-US"/>
              </w:rPr>
              <w:t>Vishny</w:t>
            </w:r>
            <w:proofErr w:type="spellEnd"/>
            <w:r w:rsidRPr="003E3142">
              <w:rPr>
                <w:rStyle w:val="FontStyle47"/>
                <w:sz w:val="24"/>
                <w:szCs w:val="24"/>
              </w:rPr>
              <w:t>), мо</w:t>
            </w:r>
            <w:r w:rsidRPr="003E3142">
              <w:rPr>
                <w:rStyle w:val="FontStyle47"/>
                <w:sz w:val="24"/>
                <w:szCs w:val="24"/>
              </w:rPr>
              <w:softHyphen/>
              <w:t xml:space="preserve">дель самоуверенных информированных трейдеров </w:t>
            </w:r>
            <w:proofErr w:type="spellStart"/>
            <w:r w:rsidRPr="003E3142">
              <w:rPr>
                <w:rStyle w:val="FontStyle47"/>
                <w:sz w:val="24"/>
                <w:szCs w:val="24"/>
              </w:rPr>
              <w:t>Дэниела</w:t>
            </w:r>
            <w:proofErr w:type="spellEnd"/>
            <w:r w:rsidRPr="003E3142">
              <w:rPr>
                <w:rStyle w:val="FontStyle47"/>
                <w:sz w:val="24"/>
                <w:szCs w:val="24"/>
              </w:rPr>
              <w:t xml:space="preserve">, </w:t>
            </w:r>
            <w:proofErr w:type="spellStart"/>
            <w:r w:rsidRPr="003E3142">
              <w:rPr>
                <w:rStyle w:val="FontStyle47"/>
                <w:sz w:val="24"/>
                <w:szCs w:val="24"/>
              </w:rPr>
              <w:t>Хиршлейфера</w:t>
            </w:r>
            <w:proofErr w:type="spellEnd"/>
            <w:r w:rsidRPr="003E3142">
              <w:rPr>
                <w:rStyle w:val="FontStyle47"/>
                <w:sz w:val="24"/>
                <w:szCs w:val="24"/>
              </w:rPr>
              <w:t xml:space="preserve"> и </w:t>
            </w:r>
            <w:proofErr w:type="spellStart"/>
            <w:r w:rsidRPr="003E3142">
              <w:rPr>
                <w:rStyle w:val="FontStyle47"/>
                <w:sz w:val="24"/>
                <w:szCs w:val="24"/>
              </w:rPr>
              <w:t>Субраманьяма</w:t>
            </w:r>
            <w:proofErr w:type="spellEnd"/>
            <w:r w:rsidRPr="003E3142">
              <w:rPr>
                <w:rStyle w:val="FontStyle47"/>
                <w:sz w:val="24"/>
                <w:szCs w:val="24"/>
              </w:rPr>
              <w:t xml:space="preserve"> (</w:t>
            </w:r>
            <w:r w:rsidRPr="003E3142">
              <w:rPr>
                <w:rStyle w:val="FontStyle47"/>
                <w:sz w:val="24"/>
                <w:szCs w:val="24"/>
                <w:lang w:val="en-US"/>
              </w:rPr>
              <w:t>Daniel</w:t>
            </w:r>
            <w:r w:rsidRPr="003E3142">
              <w:rPr>
                <w:rStyle w:val="FontStyle47"/>
                <w:sz w:val="24"/>
                <w:szCs w:val="24"/>
              </w:rPr>
              <w:t xml:space="preserve">, </w:t>
            </w:r>
            <w:proofErr w:type="spellStart"/>
            <w:r w:rsidRPr="003E3142">
              <w:rPr>
                <w:rStyle w:val="FontStyle47"/>
                <w:sz w:val="24"/>
                <w:szCs w:val="24"/>
                <w:lang w:val="en-US"/>
              </w:rPr>
              <w:t>Hirshleifer</w:t>
            </w:r>
            <w:proofErr w:type="spellEnd"/>
            <w:r w:rsidRPr="003E3142">
              <w:rPr>
                <w:rStyle w:val="FontStyle47"/>
                <w:sz w:val="24"/>
                <w:szCs w:val="24"/>
              </w:rPr>
              <w:t xml:space="preserve">, </w:t>
            </w:r>
            <w:r w:rsidRPr="003E3142">
              <w:rPr>
                <w:rStyle w:val="FontStyle47"/>
                <w:sz w:val="24"/>
                <w:szCs w:val="24"/>
                <w:lang w:val="en-US"/>
              </w:rPr>
              <w:t>and</w:t>
            </w:r>
            <w:r w:rsidRPr="003E3142">
              <w:rPr>
                <w:rStyle w:val="FontStyle47"/>
                <w:sz w:val="24"/>
                <w:szCs w:val="24"/>
              </w:rPr>
              <w:t xml:space="preserve"> </w:t>
            </w:r>
            <w:proofErr w:type="spellStart"/>
            <w:r w:rsidRPr="003E3142">
              <w:rPr>
                <w:rStyle w:val="FontStyle47"/>
                <w:sz w:val="24"/>
                <w:szCs w:val="24"/>
                <w:lang w:val="en-US"/>
              </w:rPr>
              <w:t>Subrahmanyam</w:t>
            </w:r>
            <w:proofErr w:type="spellEnd"/>
            <w:r w:rsidRPr="003E3142">
              <w:rPr>
                <w:rStyle w:val="FontStyle47"/>
                <w:sz w:val="24"/>
                <w:szCs w:val="24"/>
              </w:rPr>
              <w:t>), и модель противоборства фундаментальных ин</w:t>
            </w:r>
            <w:r w:rsidRPr="003E3142">
              <w:rPr>
                <w:rStyle w:val="FontStyle47"/>
                <w:sz w:val="24"/>
                <w:szCs w:val="24"/>
              </w:rPr>
              <w:softHyphen/>
              <w:t xml:space="preserve">весторов и трейдеров, использующих </w:t>
            </w:r>
            <w:proofErr w:type="spellStart"/>
            <w:r w:rsidRPr="003E3142">
              <w:rPr>
                <w:rStyle w:val="FontStyle47"/>
                <w:sz w:val="24"/>
                <w:szCs w:val="24"/>
              </w:rPr>
              <w:t>моментум</w:t>
            </w:r>
            <w:proofErr w:type="spellEnd"/>
            <w:r w:rsidRPr="003E3142">
              <w:rPr>
                <w:rStyle w:val="FontStyle47"/>
                <w:sz w:val="24"/>
                <w:szCs w:val="24"/>
              </w:rPr>
              <w:t xml:space="preserve"> </w:t>
            </w:r>
            <w:proofErr w:type="spellStart"/>
            <w:r w:rsidRPr="003E3142">
              <w:rPr>
                <w:rStyle w:val="FontStyle47"/>
                <w:sz w:val="24"/>
                <w:szCs w:val="24"/>
              </w:rPr>
              <w:t>Хонга</w:t>
            </w:r>
            <w:proofErr w:type="spellEnd"/>
            <w:r w:rsidRPr="003E3142">
              <w:rPr>
                <w:rStyle w:val="FontStyle47"/>
                <w:sz w:val="24"/>
                <w:szCs w:val="24"/>
              </w:rPr>
              <w:t xml:space="preserve"> и </w:t>
            </w:r>
            <w:proofErr w:type="spellStart"/>
            <w:r w:rsidRPr="003E3142">
              <w:rPr>
                <w:rStyle w:val="FontStyle47"/>
                <w:sz w:val="24"/>
                <w:szCs w:val="24"/>
              </w:rPr>
              <w:t>Стейна</w:t>
            </w:r>
            <w:proofErr w:type="spellEnd"/>
            <w:r w:rsidRPr="003E3142">
              <w:rPr>
                <w:rStyle w:val="FontStyle47"/>
                <w:sz w:val="24"/>
                <w:szCs w:val="24"/>
              </w:rPr>
              <w:t xml:space="preserve"> (</w:t>
            </w:r>
            <w:r w:rsidRPr="003E3142">
              <w:rPr>
                <w:rStyle w:val="FontStyle47"/>
                <w:sz w:val="24"/>
                <w:szCs w:val="24"/>
                <w:lang w:val="en-US"/>
              </w:rPr>
              <w:t>Hong</w:t>
            </w:r>
            <w:r w:rsidRPr="003E3142">
              <w:rPr>
                <w:rStyle w:val="FontStyle47"/>
                <w:sz w:val="24"/>
                <w:szCs w:val="24"/>
              </w:rPr>
              <w:t xml:space="preserve"> </w:t>
            </w:r>
            <w:r w:rsidRPr="003E3142">
              <w:rPr>
                <w:rStyle w:val="FontStyle47"/>
                <w:sz w:val="24"/>
                <w:szCs w:val="24"/>
                <w:lang w:val="en-US"/>
              </w:rPr>
              <w:t>and</w:t>
            </w:r>
            <w:r w:rsidRPr="003E3142">
              <w:rPr>
                <w:rStyle w:val="FontStyle47"/>
                <w:sz w:val="24"/>
                <w:szCs w:val="24"/>
              </w:rPr>
              <w:t xml:space="preserve"> </w:t>
            </w:r>
            <w:r w:rsidRPr="003E3142">
              <w:rPr>
                <w:rStyle w:val="FontStyle47"/>
                <w:sz w:val="24"/>
                <w:szCs w:val="24"/>
                <w:lang w:val="en-US"/>
              </w:rPr>
              <w:t>Stein</w:t>
            </w:r>
            <w:r w:rsidRPr="003E3142">
              <w:rPr>
                <w:rStyle w:val="FontStyle47"/>
                <w:sz w:val="24"/>
                <w:szCs w:val="24"/>
              </w:rPr>
              <w:t>).</w:t>
            </w:r>
          </w:p>
          <w:p w14:paraId="38C0E58A" w14:textId="77777777" w:rsidR="0065704E" w:rsidRPr="003E3142" w:rsidRDefault="0065704E" w:rsidP="00657DE6">
            <w:pPr>
              <w:pStyle w:val="Style5"/>
              <w:rPr>
                <w:rStyle w:val="FontStyle47"/>
                <w:bCs/>
                <w:sz w:val="24"/>
                <w:szCs w:val="24"/>
              </w:rPr>
            </w:pPr>
            <w:r w:rsidRPr="003E3142">
              <w:rPr>
                <w:rStyle w:val="FontStyle47"/>
                <w:bCs/>
                <w:sz w:val="24"/>
                <w:szCs w:val="24"/>
              </w:rPr>
              <w:t xml:space="preserve">Чем отличаются модели, основанные на предпочтениях. </w:t>
            </w:r>
          </w:p>
          <w:p w14:paraId="5B32B7D9" w14:textId="77777777" w:rsidR="0065704E" w:rsidRPr="003E3142" w:rsidRDefault="0065704E" w:rsidP="00657DE6">
            <w:pPr>
              <w:pStyle w:val="Style5"/>
              <w:rPr>
                <w:rStyle w:val="FontStyle47"/>
                <w:sz w:val="24"/>
                <w:szCs w:val="24"/>
                <w:lang w:eastAsia="en-US"/>
              </w:rPr>
            </w:pPr>
            <w:r w:rsidRPr="003E3142">
              <w:rPr>
                <w:rStyle w:val="FontStyle47"/>
                <w:bCs/>
                <w:sz w:val="24"/>
                <w:szCs w:val="24"/>
              </w:rPr>
              <w:t>Почему о</w:t>
            </w:r>
            <w:r w:rsidRPr="003E3142">
              <w:rPr>
                <w:rStyle w:val="FontStyle47"/>
                <w:sz w:val="24"/>
                <w:szCs w:val="24"/>
              </w:rPr>
              <w:t>бобщённая поведенческая модель оценки активов (</w:t>
            </w:r>
            <w:r w:rsidRPr="003E3142">
              <w:rPr>
                <w:rStyle w:val="FontStyle47"/>
                <w:sz w:val="24"/>
                <w:szCs w:val="24"/>
                <w:lang w:val="en-US"/>
              </w:rPr>
              <w:t>GBM</w:t>
            </w:r>
            <w:r w:rsidRPr="003E3142">
              <w:rPr>
                <w:rStyle w:val="FontStyle47"/>
                <w:sz w:val="24"/>
                <w:szCs w:val="24"/>
              </w:rPr>
              <w:t xml:space="preserve"> — G</w:t>
            </w:r>
            <w:proofErr w:type="spellStart"/>
            <w:r w:rsidRPr="003E3142">
              <w:rPr>
                <w:rStyle w:val="FontStyle47"/>
                <w:sz w:val="24"/>
                <w:szCs w:val="24"/>
                <w:lang w:val="en-US"/>
              </w:rPr>
              <w:t>eneralized</w:t>
            </w:r>
            <w:proofErr w:type="spellEnd"/>
            <w:r w:rsidRPr="003E3142">
              <w:rPr>
                <w:rStyle w:val="FontStyle47"/>
                <w:sz w:val="24"/>
                <w:szCs w:val="24"/>
              </w:rPr>
              <w:t xml:space="preserve"> </w:t>
            </w:r>
            <w:r w:rsidRPr="003E3142">
              <w:rPr>
                <w:rStyle w:val="FontStyle47"/>
                <w:sz w:val="24"/>
                <w:szCs w:val="24"/>
                <w:lang w:val="en-US"/>
              </w:rPr>
              <w:t>Behavioral</w:t>
            </w:r>
            <w:r w:rsidRPr="003E3142">
              <w:rPr>
                <w:rStyle w:val="FontStyle47"/>
                <w:sz w:val="24"/>
                <w:szCs w:val="24"/>
              </w:rPr>
              <w:t xml:space="preserve"> </w:t>
            </w:r>
            <w:r w:rsidRPr="003E3142">
              <w:rPr>
                <w:rStyle w:val="FontStyle47"/>
                <w:sz w:val="24"/>
                <w:szCs w:val="24"/>
                <w:lang w:val="en-US"/>
              </w:rPr>
              <w:t>Model</w:t>
            </w:r>
            <w:r w:rsidRPr="003E3142">
              <w:rPr>
                <w:rStyle w:val="FontStyle47"/>
                <w:sz w:val="24"/>
                <w:szCs w:val="24"/>
              </w:rPr>
              <w:t>) является универсальным подходом, учитывающем ключевые категории психологически обусловленных факторов.  Опишите алгоритм применения психологических факторов в GBM для определения процессов оценки стоимости активов и ге</w:t>
            </w:r>
            <w:r w:rsidRPr="003E3142">
              <w:rPr>
                <w:rStyle w:val="FontStyle47"/>
                <w:sz w:val="24"/>
                <w:szCs w:val="24"/>
              </w:rPr>
              <w:softHyphen/>
              <w:t xml:space="preserve">нерирования доходности. </w:t>
            </w:r>
          </w:p>
          <w:p w14:paraId="43C3DC12" w14:textId="77777777" w:rsidR="0065704E" w:rsidRPr="003E3142" w:rsidRDefault="0065704E" w:rsidP="00657DE6">
            <w:pPr>
              <w:pStyle w:val="Style4"/>
              <w:spacing w:line="240" w:lineRule="auto"/>
              <w:ind w:firstLine="0"/>
              <w:rPr>
                <w:rStyle w:val="FontStyle47"/>
                <w:sz w:val="24"/>
                <w:szCs w:val="24"/>
              </w:rPr>
            </w:pPr>
            <w:r w:rsidRPr="003E3142">
              <w:rPr>
                <w:rStyle w:val="FontStyle47"/>
                <w:sz w:val="24"/>
                <w:szCs w:val="24"/>
              </w:rPr>
              <w:t xml:space="preserve">Где применяется модель </w:t>
            </w:r>
            <w:proofErr w:type="spellStart"/>
            <w:r w:rsidRPr="003E3142">
              <w:rPr>
                <w:rStyle w:val="FontStyle47"/>
                <w:sz w:val="24"/>
                <w:szCs w:val="24"/>
              </w:rPr>
              <w:t>Статмана</w:t>
            </w:r>
            <w:proofErr w:type="spellEnd"/>
            <w:r w:rsidRPr="003E3142">
              <w:rPr>
                <w:rStyle w:val="FontStyle47"/>
                <w:sz w:val="24"/>
                <w:szCs w:val="24"/>
              </w:rPr>
              <w:t xml:space="preserve">? Опишите особенности расчета и применения в российской практике оценки. </w:t>
            </w:r>
          </w:p>
          <w:p w14:paraId="4BDE6904" w14:textId="77777777" w:rsidR="0065704E" w:rsidRPr="003E3142" w:rsidRDefault="0065704E" w:rsidP="00657DE6">
            <w:pPr>
              <w:pStyle w:val="Style39"/>
              <w:spacing w:line="240" w:lineRule="auto"/>
              <w:ind w:firstLine="0"/>
              <w:jc w:val="both"/>
              <w:rPr>
                <w:rStyle w:val="FontStyle47"/>
                <w:sz w:val="24"/>
                <w:szCs w:val="24"/>
              </w:rPr>
            </w:pPr>
            <w:r w:rsidRPr="003E3142">
              <w:rPr>
                <w:rStyle w:val="FontStyle47"/>
                <w:sz w:val="24"/>
                <w:szCs w:val="24"/>
              </w:rPr>
              <w:t xml:space="preserve">Примеры поведенческой отчетности. </w:t>
            </w:r>
          </w:p>
          <w:p w14:paraId="2E6FAD6C" w14:textId="77777777" w:rsidR="0065704E" w:rsidRPr="003E3142" w:rsidRDefault="0065704E" w:rsidP="00657DE6">
            <w:pPr>
              <w:pStyle w:val="Style39"/>
              <w:spacing w:line="240" w:lineRule="auto"/>
              <w:ind w:firstLine="0"/>
              <w:jc w:val="both"/>
              <w:rPr>
                <w:rStyle w:val="FontStyle60"/>
                <w:b w:val="0"/>
                <w:color w:val="auto"/>
                <w:sz w:val="24"/>
                <w:szCs w:val="24"/>
              </w:rPr>
            </w:pPr>
            <w:r w:rsidRPr="003E3142">
              <w:rPr>
                <w:rStyle w:val="FontStyle60"/>
                <w:b w:val="0"/>
                <w:color w:val="auto"/>
                <w:sz w:val="24"/>
                <w:szCs w:val="24"/>
              </w:rPr>
              <w:t>Как влияют поведенческие факторы на принятие инвестиционных решений.</w:t>
            </w:r>
          </w:p>
          <w:p w14:paraId="0D5CE274" w14:textId="77777777" w:rsidR="0065704E" w:rsidRPr="003E3142" w:rsidRDefault="0065704E" w:rsidP="00657DE6">
            <w:pPr>
              <w:widowControl w:val="0"/>
              <w:tabs>
                <w:tab w:val="left" w:pos="993"/>
                <w:tab w:val="left" w:pos="1134"/>
              </w:tabs>
              <w:spacing w:after="0"/>
              <w:jc w:val="both"/>
              <w:rPr>
                <w:rStyle w:val="FontStyle59"/>
                <w:color w:val="auto"/>
                <w:sz w:val="24"/>
                <w:szCs w:val="24"/>
              </w:rPr>
            </w:pPr>
            <w:r w:rsidRPr="003E3142">
              <w:rPr>
                <w:rStyle w:val="FontStyle59"/>
                <w:color w:val="auto"/>
                <w:sz w:val="24"/>
                <w:szCs w:val="24"/>
              </w:rPr>
              <w:t xml:space="preserve">Приведите примеры эмоционального содержания новостей и их корреляции с динамикой рынка. </w:t>
            </w:r>
          </w:p>
          <w:p w14:paraId="30B44C2A" w14:textId="77777777" w:rsidR="00C6245A" w:rsidRPr="003E3142" w:rsidRDefault="00C6245A" w:rsidP="00C6245A">
            <w:pPr>
              <w:pStyle w:val="Default"/>
              <w:widowControl w:val="0"/>
              <w:rPr>
                <w:color w:val="auto"/>
              </w:rPr>
            </w:pPr>
            <w:r w:rsidRPr="003E3142">
              <w:rPr>
                <w:color w:val="auto"/>
              </w:rPr>
              <w:t>Рекомендуемая литература из:</w:t>
            </w:r>
          </w:p>
          <w:p w14:paraId="0FDAA77A" w14:textId="5C368036" w:rsidR="00C6245A" w:rsidRPr="003E3142" w:rsidRDefault="00C6245A" w:rsidP="00C6245A">
            <w:pPr>
              <w:pStyle w:val="Default"/>
              <w:widowControl w:val="0"/>
              <w:rPr>
                <w:color w:val="auto"/>
              </w:rPr>
            </w:pPr>
            <w:r w:rsidRPr="003E3142">
              <w:rPr>
                <w:color w:val="auto"/>
              </w:rPr>
              <w:t>раздела 8: 1, 2, 3, 4</w:t>
            </w:r>
          </w:p>
          <w:p w14:paraId="3F6823EE" w14:textId="525799FC" w:rsidR="00CB4C5C" w:rsidRPr="003E3142" w:rsidRDefault="00C6245A" w:rsidP="00C6245A">
            <w:pPr>
              <w:widowControl w:val="0"/>
              <w:spacing w:after="0"/>
              <w:rPr>
                <w:rFonts w:ascii="Times New Roman" w:hAnsi="Times New Roman"/>
              </w:rPr>
            </w:pPr>
            <w:r w:rsidRPr="003E3142">
              <w:t>раздела 9: 1, 2</w:t>
            </w:r>
          </w:p>
        </w:tc>
        <w:tc>
          <w:tcPr>
            <w:tcW w:w="991" w:type="pct"/>
          </w:tcPr>
          <w:p w14:paraId="1937263F" w14:textId="77777777" w:rsidR="00CB4C5C" w:rsidRPr="003E3142" w:rsidRDefault="00CB4C5C" w:rsidP="00657DE6">
            <w:pPr>
              <w:widowControl w:val="0"/>
              <w:spacing w:after="0"/>
              <w:rPr>
                <w:rFonts w:ascii="Times New Roman" w:hAnsi="Times New Roman"/>
              </w:rPr>
            </w:pPr>
            <w:r w:rsidRPr="003E3142">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58488320" w14:textId="78A2BD99" w:rsidR="002334FE" w:rsidRPr="003E3142" w:rsidRDefault="00835C13" w:rsidP="00831446">
      <w:pPr>
        <w:pStyle w:val="1"/>
        <w:keepNext/>
        <w:keepLine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29076370"/>
      <w:r w:rsidRPr="003E3142">
        <w:rPr>
          <w:bCs/>
          <w:color w:val="auto"/>
          <w:kern w:val="32"/>
          <w:sz w:val="28"/>
          <w:szCs w:val="28"/>
          <w:lang w:eastAsia="ru-RU"/>
        </w:rPr>
        <w:lastRenderedPageBreak/>
        <w:t>6</w:t>
      </w:r>
      <w:r w:rsidR="001F04D8" w:rsidRPr="003E3142">
        <w:rPr>
          <w:bCs/>
          <w:color w:val="auto"/>
          <w:kern w:val="32"/>
          <w:sz w:val="28"/>
          <w:szCs w:val="28"/>
          <w:lang w:eastAsia="ru-RU"/>
        </w:rPr>
        <w:t xml:space="preserve">. </w:t>
      </w:r>
      <w:r w:rsidR="000C7F0E" w:rsidRPr="003E3142">
        <w:rPr>
          <w:bCs/>
          <w:color w:val="auto"/>
          <w:kern w:val="32"/>
          <w:sz w:val="28"/>
          <w:szCs w:val="28"/>
          <w:lang w:eastAsia="ru-RU"/>
        </w:rPr>
        <w:t>Перечень у</w:t>
      </w:r>
      <w:r w:rsidRPr="003E3142">
        <w:rPr>
          <w:bCs/>
          <w:color w:val="auto"/>
          <w:kern w:val="32"/>
          <w:sz w:val="28"/>
          <w:szCs w:val="28"/>
          <w:lang w:eastAsia="ru-RU"/>
        </w:rPr>
        <w:t>чебно-методическо</w:t>
      </w:r>
      <w:r w:rsidR="000C7F0E" w:rsidRPr="003E3142">
        <w:rPr>
          <w:bCs/>
          <w:color w:val="auto"/>
          <w:kern w:val="32"/>
          <w:sz w:val="28"/>
          <w:szCs w:val="28"/>
          <w:lang w:eastAsia="ru-RU"/>
        </w:rPr>
        <w:t>го</w:t>
      </w:r>
      <w:r w:rsidRPr="003E3142">
        <w:rPr>
          <w:bCs/>
          <w:color w:val="auto"/>
          <w:kern w:val="32"/>
          <w:sz w:val="28"/>
          <w:szCs w:val="28"/>
          <w:lang w:eastAsia="ru-RU"/>
        </w:rPr>
        <w:t xml:space="preserve"> обеспечени</w:t>
      </w:r>
      <w:r w:rsidR="000C7F0E" w:rsidRPr="003E3142">
        <w:rPr>
          <w:bCs/>
          <w:color w:val="auto"/>
          <w:kern w:val="32"/>
          <w:sz w:val="28"/>
          <w:szCs w:val="28"/>
          <w:lang w:eastAsia="ru-RU"/>
        </w:rPr>
        <w:t>я</w:t>
      </w:r>
      <w:r w:rsidRPr="003E3142">
        <w:rPr>
          <w:bCs/>
          <w:color w:val="auto"/>
          <w:kern w:val="32"/>
          <w:sz w:val="28"/>
          <w:szCs w:val="28"/>
          <w:lang w:eastAsia="ru-RU"/>
        </w:rPr>
        <w:t xml:space="preserve"> для самостоятельной работы обучающихся по дисциплине</w:t>
      </w:r>
      <w:bookmarkEnd w:id="20"/>
    </w:p>
    <w:p w14:paraId="70DB4CDF" w14:textId="77777777" w:rsidR="000C7F0E" w:rsidRPr="003E3142" w:rsidRDefault="00835C13" w:rsidP="001839A7">
      <w:pPr>
        <w:pStyle w:val="2"/>
        <w:widowControl w:val="0"/>
        <w:spacing w:before="0" w:after="0" w:line="360" w:lineRule="auto"/>
        <w:ind w:firstLine="720"/>
        <w:jc w:val="both"/>
        <w:rPr>
          <w:bCs/>
          <w:color w:val="auto"/>
          <w:kern w:val="32"/>
          <w:sz w:val="28"/>
          <w:szCs w:val="28"/>
          <w:lang w:eastAsia="ru-RU"/>
        </w:rPr>
      </w:pPr>
      <w:bookmarkStart w:id="21" w:name="_Toc129076371"/>
      <w:r w:rsidRPr="003E3142">
        <w:rPr>
          <w:bCs/>
          <w:color w:val="auto"/>
          <w:kern w:val="32"/>
          <w:sz w:val="28"/>
          <w:szCs w:val="28"/>
          <w:lang w:eastAsia="ru-RU"/>
        </w:rPr>
        <w:t xml:space="preserve">6.1. </w:t>
      </w:r>
      <w:r w:rsidR="000C7F0E" w:rsidRPr="003E3142">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1"/>
    </w:p>
    <w:tbl>
      <w:tblPr>
        <w:tblW w:w="10188" w:type="dxa"/>
        <w:tblInd w:w="-147" w:type="dxa"/>
        <w:tblLayout w:type="fixed"/>
        <w:tblLook w:val="04A0" w:firstRow="1" w:lastRow="0" w:firstColumn="1" w:lastColumn="0" w:noHBand="0" w:noVBand="1"/>
      </w:tblPr>
      <w:tblGrid>
        <w:gridCol w:w="1843"/>
        <w:gridCol w:w="6237"/>
        <w:gridCol w:w="2108"/>
      </w:tblGrid>
      <w:tr w:rsidR="00393A3A" w:rsidRPr="003E3142" w14:paraId="04E3348E" w14:textId="77777777" w:rsidTr="001839A7">
        <w:tc>
          <w:tcPr>
            <w:tcW w:w="1843" w:type="dxa"/>
            <w:tcBorders>
              <w:top w:val="single" w:sz="4" w:space="0" w:color="auto"/>
              <w:left w:val="single" w:sz="4" w:space="0" w:color="auto"/>
              <w:bottom w:val="single" w:sz="4" w:space="0" w:color="auto"/>
              <w:right w:val="single" w:sz="4" w:space="0" w:color="auto"/>
            </w:tcBorders>
          </w:tcPr>
          <w:p w14:paraId="2820F695" w14:textId="77777777" w:rsidR="0065704E" w:rsidRPr="003E3142" w:rsidRDefault="0065704E" w:rsidP="001839A7">
            <w:pPr>
              <w:widowControl w:val="0"/>
              <w:spacing w:after="0"/>
              <w:jc w:val="center"/>
              <w:rPr>
                <w:rFonts w:ascii="Times New Roman" w:hAnsi="Times New Roman"/>
                <w:b/>
                <w:bCs/>
              </w:rPr>
            </w:pPr>
            <w:r w:rsidRPr="003E3142">
              <w:rPr>
                <w:rFonts w:ascii="Times New Roman" w:hAnsi="Times New Roman"/>
                <w:b/>
              </w:rPr>
              <w:t>Наименование тем (разделов) дисциплины</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A07771" w14:textId="77777777" w:rsidR="0065704E" w:rsidRPr="003E3142" w:rsidRDefault="0065704E" w:rsidP="001839A7">
            <w:pPr>
              <w:widowControl w:val="0"/>
              <w:spacing w:after="0"/>
              <w:jc w:val="center"/>
              <w:rPr>
                <w:rFonts w:ascii="Times New Roman" w:hAnsi="Times New Roman"/>
                <w:b/>
              </w:rPr>
            </w:pPr>
            <w:r w:rsidRPr="003E3142">
              <w:rPr>
                <w:rFonts w:ascii="Times New Roman" w:hAnsi="Times New Roman"/>
                <w:b/>
              </w:rPr>
              <w:t>Перечень вопросов, отводимых на самостоятельное освоение</w:t>
            </w:r>
          </w:p>
        </w:tc>
        <w:tc>
          <w:tcPr>
            <w:tcW w:w="2108" w:type="dxa"/>
            <w:tcBorders>
              <w:top w:val="single" w:sz="4" w:space="0" w:color="auto"/>
              <w:left w:val="single" w:sz="4" w:space="0" w:color="auto"/>
              <w:bottom w:val="single" w:sz="4" w:space="0" w:color="auto"/>
              <w:right w:val="single" w:sz="4" w:space="0" w:color="auto"/>
            </w:tcBorders>
          </w:tcPr>
          <w:p w14:paraId="0E12DE34" w14:textId="77777777" w:rsidR="0065704E" w:rsidRPr="003E3142" w:rsidRDefault="0065704E" w:rsidP="001839A7">
            <w:pPr>
              <w:widowControl w:val="0"/>
              <w:spacing w:after="0"/>
              <w:jc w:val="center"/>
              <w:rPr>
                <w:rFonts w:ascii="Times New Roman" w:hAnsi="Times New Roman"/>
                <w:b/>
              </w:rPr>
            </w:pPr>
            <w:r w:rsidRPr="003E3142">
              <w:rPr>
                <w:rFonts w:ascii="Times New Roman" w:hAnsi="Times New Roman"/>
                <w:b/>
              </w:rPr>
              <w:t>Формы внеаудиторной самостоятельной работы</w:t>
            </w:r>
          </w:p>
        </w:tc>
      </w:tr>
      <w:tr w:rsidR="00393A3A" w:rsidRPr="003E3142" w14:paraId="5E861BD1" w14:textId="77777777" w:rsidTr="0018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1B63DFE3" w14:textId="77777777" w:rsidR="0065704E" w:rsidRPr="00AC53CE" w:rsidRDefault="0065704E" w:rsidP="001839A7">
            <w:pPr>
              <w:pStyle w:val="Style39"/>
              <w:spacing w:line="240" w:lineRule="auto"/>
              <w:ind w:firstLine="0"/>
              <w:jc w:val="both"/>
              <w:rPr>
                <w:rStyle w:val="FontStyle60"/>
                <w:b w:val="0"/>
                <w:color w:val="auto"/>
                <w:sz w:val="23"/>
                <w:szCs w:val="23"/>
              </w:rPr>
            </w:pPr>
            <w:r w:rsidRPr="00AC53CE">
              <w:rPr>
                <w:rStyle w:val="FontStyle60"/>
                <w:b w:val="0"/>
                <w:color w:val="auto"/>
                <w:sz w:val="23"/>
                <w:szCs w:val="23"/>
              </w:rPr>
              <w:t>Тема 1. Теория эффективности рынков и рациональность при принятии решений.</w:t>
            </w:r>
          </w:p>
          <w:p w14:paraId="6190D90F" w14:textId="77777777" w:rsidR="0065704E" w:rsidRPr="00AC53CE" w:rsidRDefault="0065704E" w:rsidP="001839A7">
            <w:pPr>
              <w:widowControl w:val="0"/>
              <w:spacing w:after="0"/>
              <w:rPr>
                <w:rStyle w:val="FontStyle60"/>
                <w:b w:val="0"/>
                <w:color w:val="auto"/>
                <w:sz w:val="23"/>
                <w:szCs w:val="23"/>
              </w:rPr>
            </w:pPr>
          </w:p>
        </w:tc>
        <w:tc>
          <w:tcPr>
            <w:tcW w:w="6237" w:type="dxa"/>
            <w:shd w:val="clear" w:color="auto" w:fill="auto"/>
          </w:tcPr>
          <w:p w14:paraId="0CE40D3D" w14:textId="77777777" w:rsidR="0065704E" w:rsidRPr="00AC53CE" w:rsidRDefault="0065704E" w:rsidP="001839A7">
            <w:pPr>
              <w:widowControl w:val="0"/>
              <w:spacing w:after="0"/>
              <w:contextualSpacing/>
              <w:rPr>
                <w:rFonts w:ascii="Times New Roman" w:hAnsi="Times New Roman"/>
                <w:b/>
                <w:sz w:val="23"/>
                <w:szCs w:val="23"/>
              </w:rPr>
            </w:pPr>
            <w:r w:rsidRPr="00AC53CE">
              <w:rPr>
                <w:rFonts w:ascii="Times New Roman" w:hAnsi="Times New Roman"/>
                <w:sz w:val="23"/>
                <w:szCs w:val="23"/>
              </w:rPr>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AC53CE">
              <w:rPr>
                <w:rFonts w:ascii="Times New Roman" w:hAnsi="Times New Roman"/>
                <w:sz w:val="23"/>
                <w:szCs w:val="23"/>
              </w:rPr>
              <w:t>Modern</w:t>
            </w:r>
            <w:proofErr w:type="spellEnd"/>
            <w:r w:rsidRPr="00AC53CE">
              <w:rPr>
                <w:rFonts w:ascii="Times New Roman" w:hAnsi="Times New Roman"/>
                <w:sz w:val="23"/>
                <w:szCs w:val="23"/>
              </w:rPr>
              <w:t xml:space="preserve"> </w:t>
            </w:r>
            <w:proofErr w:type="spellStart"/>
            <w:r w:rsidRPr="00AC53CE">
              <w:rPr>
                <w:rFonts w:ascii="Times New Roman" w:hAnsi="Times New Roman"/>
                <w:sz w:val="23"/>
                <w:szCs w:val="23"/>
              </w:rPr>
              <w:t>Portfolio</w:t>
            </w:r>
            <w:proofErr w:type="spellEnd"/>
            <w:r w:rsidRPr="00AC53CE">
              <w:rPr>
                <w:rFonts w:ascii="Times New Roman" w:hAnsi="Times New Roman"/>
                <w:sz w:val="23"/>
                <w:szCs w:val="23"/>
              </w:rPr>
              <w:t xml:space="preserve"> </w:t>
            </w:r>
            <w:proofErr w:type="spellStart"/>
            <w:r w:rsidRPr="00AC53CE">
              <w:rPr>
                <w:rFonts w:ascii="Times New Roman" w:hAnsi="Times New Roman"/>
                <w:sz w:val="23"/>
                <w:szCs w:val="23"/>
              </w:rPr>
              <w:t>Theory</w:t>
            </w:r>
            <w:proofErr w:type="spellEnd"/>
            <w:r w:rsidRPr="00AC53CE">
              <w:rPr>
                <w:rFonts w:ascii="Times New Roman" w:hAnsi="Times New Roman"/>
                <w:sz w:val="23"/>
                <w:szCs w:val="23"/>
              </w:rPr>
              <w:t>). Противоречия допущений традиционных финансов: ра</w:t>
            </w:r>
            <w:r w:rsidRPr="00AC53CE">
              <w:rPr>
                <w:rFonts w:ascii="Times New Roman" w:hAnsi="Times New Roman"/>
                <w:sz w:val="23"/>
                <w:szCs w:val="23"/>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AC53CE">
              <w:rPr>
                <w:rFonts w:ascii="Times New Roman" w:hAnsi="Times New Roman"/>
                <w:sz w:val="23"/>
                <w:szCs w:val="23"/>
              </w:rPr>
              <w:t>Фамы</w:t>
            </w:r>
            <w:proofErr w:type="spellEnd"/>
            <w:r w:rsidRPr="00AC53CE">
              <w:rPr>
                <w:rFonts w:ascii="Times New Roman" w:hAnsi="Times New Roman"/>
                <w:sz w:val="23"/>
                <w:szCs w:val="23"/>
              </w:rPr>
              <w:t xml:space="preserve">. </w:t>
            </w:r>
          </w:p>
        </w:tc>
        <w:tc>
          <w:tcPr>
            <w:tcW w:w="2108" w:type="dxa"/>
          </w:tcPr>
          <w:p w14:paraId="23DC8925" w14:textId="77777777" w:rsidR="0065704E" w:rsidRPr="00AC53CE" w:rsidRDefault="0065704E" w:rsidP="001839A7">
            <w:pPr>
              <w:widowControl w:val="0"/>
              <w:spacing w:after="0"/>
              <w:rPr>
                <w:rFonts w:ascii="Times New Roman" w:hAnsi="Times New Roman"/>
                <w:b/>
                <w:sz w:val="22"/>
                <w:szCs w:val="22"/>
              </w:rPr>
            </w:pPr>
            <w:r w:rsidRPr="00AC53CE">
              <w:rPr>
                <w:rFonts w:ascii="Times New Roman" w:hAnsi="Times New Roman"/>
                <w:sz w:val="22"/>
                <w:szCs w:val="22"/>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393A3A" w:rsidRPr="003E3142" w14:paraId="56786896" w14:textId="77777777" w:rsidTr="0018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59E616C9" w14:textId="77777777" w:rsidR="0065704E" w:rsidRPr="00AC53CE" w:rsidRDefault="0065704E" w:rsidP="001839A7">
            <w:pPr>
              <w:pStyle w:val="Style39"/>
              <w:spacing w:line="240" w:lineRule="auto"/>
              <w:ind w:firstLine="0"/>
              <w:jc w:val="both"/>
              <w:rPr>
                <w:rStyle w:val="FontStyle60"/>
                <w:b w:val="0"/>
                <w:color w:val="auto"/>
                <w:sz w:val="23"/>
                <w:szCs w:val="23"/>
              </w:rPr>
            </w:pPr>
            <w:r w:rsidRPr="00AC53CE">
              <w:rPr>
                <w:rStyle w:val="FontStyle60"/>
                <w:b w:val="0"/>
                <w:color w:val="auto"/>
                <w:sz w:val="23"/>
                <w:szCs w:val="23"/>
              </w:rPr>
              <w:t xml:space="preserve">Тема 2. Основы поведенческих финансов. </w:t>
            </w:r>
          </w:p>
          <w:p w14:paraId="6B051281" w14:textId="77777777" w:rsidR="0065704E" w:rsidRPr="00AC53CE" w:rsidRDefault="0065704E" w:rsidP="001839A7">
            <w:pPr>
              <w:widowControl w:val="0"/>
              <w:spacing w:after="0"/>
              <w:rPr>
                <w:rStyle w:val="FontStyle60"/>
                <w:b w:val="0"/>
                <w:color w:val="auto"/>
                <w:sz w:val="23"/>
                <w:szCs w:val="23"/>
              </w:rPr>
            </w:pPr>
          </w:p>
        </w:tc>
        <w:tc>
          <w:tcPr>
            <w:tcW w:w="6237" w:type="dxa"/>
            <w:shd w:val="clear" w:color="auto" w:fill="auto"/>
          </w:tcPr>
          <w:p w14:paraId="3CA3D7DF" w14:textId="77777777" w:rsidR="0065704E" w:rsidRPr="00AC53CE" w:rsidRDefault="009A3540" w:rsidP="001839A7">
            <w:pPr>
              <w:widowControl w:val="0"/>
              <w:spacing w:after="0"/>
              <w:jc w:val="both"/>
              <w:rPr>
                <w:rFonts w:ascii="Times New Roman" w:hAnsi="Times New Roman"/>
                <w:b/>
                <w:sz w:val="23"/>
                <w:szCs w:val="23"/>
              </w:rPr>
            </w:pPr>
            <w:r w:rsidRPr="00AC53CE">
              <w:rPr>
                <w:rStyle w:val="FontStyle59"/>
                <w:color w:val="auto"/>
                <w:sz w:val="23"/>
                <w:szCs w:val="23"/>
              </w:rPr>
              <w:t>Экспериментальные методы 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AC53CE">
              <w:rPr>
                <w:rStyle w:val="FontStyle59"/>
                <w:color w:val="auto"/>
                <w:sz w:val="23"/>
                <w:szCs w:val="23"/>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AC53CE">
              <w:rPr>
                <w:rStyle w:val="FontStyle59"/>
                <w:color w:val="auto"/>
                <w:sz w:val="23"/>
                <w:szCs w:val="23"/>
              </w:rPr>
              <w:softHyphen/>
              <w:t xml:space="preserve">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w:t>
            </w:r>
            <w:proofErr w:type="spellStart"/>
            <w:r w:rsidRPr="00AC53CE">
              <w:rPr>
                <w:rStyle w:val="FontStyle59"/>
                <w:color w:val="auto"/>
                <w:sz w:val="23"/>
                <w:szCs w:val="23"/>
              </w:rPr>
              <w:t>нейроэкономических</w:t>
            </w:r>
            <w:proofErr w:type="spellEnd"/>
            <w:r w:rsidRPr="00AC53CE">
              <w:rPr>
                <w:rStyle w:val="FontStyle59"/>
                <w:color w:val="auto"/>
                <w:sz w:val="23"/>
                <w:szCs w:val="23"/>
              </w:rPr>
              <w:t xml:space="preserve"> исследований. Процесс принятия решений, на основе корреляции наблюдае</w:t>
            </w:r>
            <w:r w:rsidRPr="00AC53CE">
              <w:rPr>
                <w:rStyle w:val="FontStyle59"/>
                <w:color w:val="auto"/>
                <w:sz w:val="23"/>
                <w:szCs w:val="23"/>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tc>
        <w:tc>
          <w:tcPr>
            <w:tcW w:w="2108" w:type="dxa"/>
          </w:tcPr>
          <w:p w14:paraId="749D6D56" w14:textId="77777777" w:rsidR="0065704E" w:rsidRPr="00AC53CE" w:rsidRDefault="0065704E" w:rsidP="001839A7">
            <w:pPr>
              <w:widowControl w:val="0"/>
              <w:spacing w:after="0"/>
              <w:rPr>
                <w:rFonts w:ascii="Times New Roman" w:hAnsi="Times New Roman"/>
                <w:b/>
                <w:sz w:val="22"/>
                <w:szCs w:val="22"/>
              </w:rPr>
            </w:pPr>
            <w:r w:rsidRPr="00AC53CE">
              <w:rPr>
                <w:rFonts w:ascii="Times New Roman" w:hAnsi="Times New Roman"/>
                <w:sz w:val="22"/>
                <w:szCs w:val="22"/>
              </w:rPr>
              <w:t>Изучение рекомендованных к занятию литературных источников, подготовка выступлений по теме.</w:t>
            </w:r>
          </w:p>
        </w:tc>
      </w:tr>
      <w:tr w:rsidR="00393A3A" w:rsidRPr="003E3142" w14:paraId="2A3F6C43" w14:textId="77777777" w:rsidTr="0018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64513581" w14:textId="77777777" w:rsidR="0065704E" w:rsidRPr="00AC53CE" w:rsidRDefault="0065704E" w:rsidP="001839A7">
            <w:pPr>
              <w:pStyle w:val="Style5"/>
              <w:tabs>
                <w:tab w:val="left" w:pos="0"/>
              </w:tabs>
              <w:rPr>
                <w:rStyle w:val="FontStyle59"/>
                <w:color w:val="auto"/>
                <w:sz w:val="23"/>
                <w:szCs w:val="23"/>
              </w:rPr>
            </w:pPr>
            <w:r w:rsidRPr="00AC53CE">
              <w:rPr>
                <w:rStyle w:val="FontStyle59"/>
                <w:color w:val="auto"/>
                <w:sz w:val="23"/>
                <w:szCs w:val="23"/>
              </w:rPr>
              <w:t xml:space="preserve">Тема 3. Проведение исследований в поведенческих финансах. </w:t>
            </w:r>
          </w:p>
          <w:p w14:paraId="1A7E8F1A" w14:textId="77777777" w:rsidR="0065704E" w:rsidRPr="00AC53CE" w:rsidRDefault="0065704E" w:rsidP="001839A7">
            <w:pPr>
              <w:widowControl w:val="0"/>
              <w:autoSpaceDE w:val="0"/>
              <w:autoSpaceDN w:val="0"/>
              <w:adjustRightInd w:val="0"/>
              <w:spacing w:after="0"/>
              <w:rPr>
                <w:rStyle w:val="FontStyle60"/>
                <w:b w:val="0"/>
                <w:color w:val="auto"/>
                <w:sz w:val="23"/>
                <w:szCs w:val="23"/>
              </w:rPr>
            </w:pPr>
          </w:p>
        </w:tc>
        <w:tc>
          <w:tcPr>
            <w:tcW w:w="6237" w:type="dxa"/>
            <w:shd w:val="clear" w:color="auto" w:fill="auto"/>
          </w:tcPr>
          <w:p w14:paraId="044487E1" w14:textId="77777777" w:rsidR="00D20551" w:rsidRPr="00AC53CE" w:rsidRDefault="00D20551" w:rsidP="001839A7">
            <w:pPr>
              <w:pStyle w:val="Style5"/>
              <w:tabs>
                <w:tab w:val="left" w:pos="0"/>
              </w:tabs>
              <w:jc w:val="both"/>
              <w:rPr>
                <w:rStyle w:val="FontStyle59"/>
                <w:color w:val="auto"/>
                <w:sz w:val="23"/>
                <w:szCs w:val="23"/>
              </w:rPr>
            </w:pPr>
            <w:r w:rsidRPr="00AC53CE">
              <w:rPr>
                <w:rStyle w:val="FontStyle59"/>
                <w:color w:val="auto"/>
                <w:sz w:val="23"/>
                <w:szCs w:val="23"/>
              </w:rPr>
              <w:t>Финансовое исследование - мат</w:t>
            </w:r>
            <w:r w:rsidRPr="00AC53CE">
              <w:rPr>
                <w:rStyle w:val="FontStyle59"/>
                <w:color w:val="auto"/>
                <w:sz w:val="23"/>
                <w:szCs w:val="23"/>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41D7564" w14:textId="77777777" w:rsidR="0065704E" w:rsidRPr="00AC53CE" w:rsidRDefault="00D20551" w:rsidP="001839A7">
            <w:pPr>
              <w:pStyle w:val="Style5"/>
              <w:tabs>
                <w:tab w:val="left" w:pos="0"/>
              </w:tabs>
              <w:jc w:val="both"/>
              <w:rPr>
                <w:rFonts w:ascii="Times New Roman" w:hAnsi="Times New Roman" w:cs="Times New Roman"/>
                <w:sz w:val="23"/>
                <w:szCs w:val="23"/>
              </w:rPr>
            </w:pPr>
            <w:r w:rsidRPr="00AC53CE">
              <w:rPr>
                <w:rStyle w:val="FontStyle59"/>
                <w:color w:val="auto"/>
                <w:sz w:val="23"/>
                <w:szCs w:val="23"/>
              </w:rPr>
              <w:t xml:space="preserve">Психологические основы поведенческих финансов. </w:t>
            </w:r>
            <w:r w:rsidRPr="00AC53CE">
              <w:rPr>
                <w:rFonts w:ascii="Times New Roman" w:hAnsi="Times New Roman" w:cs="Times New Roman"/>
                <w:sz w:val="23"/>
                <w:szCs w:val="23"/>
              </w:rPr>
              <w:t xml:space="preserve">Психоанализ в эмоциональных финансах. Виды состояния ума, влияющие на принятие финансовых решений. Групповое мышление Рабочая группа </w:t>
            </w:r>
            <w:proofErr w:type="spellStart"/>
            <w:r w:rsidRPr="00AC53CE">
              <w:rPr>
                <w:rFonts w:ascii="Times New Roman" w:hAnsi="Times New Roman" w:cs="Times New Roman"/>
                <w:sz w:val="23"/>
                <w:szCs w:val="23"/>
              </w:rPr>
              <w:t>Группа</w:t>
            </w:r>
            <w:proofErr w:type="spellEnd"/>
            <w:r w:rsidRPr="00AC53CE">
              <w:rPr>
                <w:rFonts w:ascii="Times New Roman" w:hAnsi="Times New Roman" w:cs="Times New Roman"/>
                <w:sz w:val="23"/>
                <w:szCs w:val="23"/>
              </w:rPr>
              <w:t xml:space="preserve"> базового </w:t>
            </w:r>
            <w:r w:rsidRPr="00AC53CE">
              <w:rPr>
                <w:rFonts w:ascii="Times New Roman" w:hAnsi="Times New Roman" w:cs="Times New Roman"/>
                <w:sz w:val="23"/>
                <w:szCs w:val="23"/>
              </w:rPr>
              <w:lastRenderedPageBreak/>
              <w:t>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w:t>
            </w:r>
            <w:proofErr w:type="spellStart"/>
            <w:r w:rsidRPr="00AC53CE">
              <w:rPr>
                <w:rFonts w:ascii="Times New Roman" w:hAnsi="Times New Roman" w:cs="Times New Roman"/>
                <w:sz w:val="23"/>
                <w:szCs w:val="23"/>
              </w:rPr>
              <w:t>моментум</w:t>
            </w:r>
            <w:proofErr w:type="spellEnd"/>
            <w:r w:rsidRPr="00AC53CE">
              <w:rPr>
                <w:rFonts w:ascii="Times New Roman" w:hAnsi="Times New Roman" w:cs="Times New Roman"/>
                <w:sz w:val="23"/>
                <w:szCs w:val="23"/>
              </w:rPr>
              <w:t xml:space="preserve">». Эмоциональные финансы и аномалия плохих новостей. Эмоциональные финансы и пенсионные отчисления. Ценовые «пузыри»: </w:t>
            </w:r>
            <w:proofErr w:type="spellStart"/>
            <w:r w:rsidRPr="00AC53CE">
              <w:rPr>
                <w:rFonts w:ascii="Times New Roman" w:hAnsi="Times New Roman" w:cs="Times New Roman"/>
                <w:sz w:val="23"/>
                <w:szCs w:val="23"/>
              </w:rPr>
              <w:t>дотком</w:t>
            </w:r>
            <w:proofErr w:type="spellEnd"/>
            <w:r w:rsidRPr="00AC53CE">
              <w:rPr>
                <w:rFonts w:ascii="Times New Roman" w:hAnsi="Times New Roman" w:cs="Times New Roman"/>
                <w:sz w:val="23"/>
                <w:szCs w:val="23"/>
              </w:rPr>
              <w:t xml:space="preserve">-мания. Финансовый кризис 2008 года с точки зрения ЭФ. </w:t>
            </w:r>
          </w:p>
        </w:tc>
        <w:tc>
          <w:tcPr>
            <w:tcW w:w="2108" w:type="dxa"/>
          </w:tcPr>
          <w:p w14:paraId="092D4F14" w14:textId="77777777" w:rsidR="0065704E" w:rsidRPr="00AC53CE" w:rsidRDefault="0065704E" w:rsidP="001839A7">
            <w:pPr>
              <w:widowControl w:val="0"/>
              <w:spacing w:after="0"/>
              <w:rPr>
                <w:rFonts w:ascii="Times New Roman" w:hAnsi="Times New Roman"/>
                <w:b/>
                <w:sz w:val="22"/>
                <w:szCs w:val="22"/>
              </w:rPr>
            </w:pPr>
            <w:r w:rsidRPr="00AC53CE">
              <w:rPr>
                <w:rFonts w:ascii="Times New Roman" w:hAnsi="Times New Roman"/>
                <w:sz w:val="22"/>
                <w:szCs w:val="22"/>
              </w:rPr>
              <w:lastRenderedPageBreak/>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Pr="00AC53CE">
              <w:rPr>
                <w:rFonts w:ascii="Times New Roman" w:hAnsi="Times New Roman"/>
                <w:sz w:val="22"/>
                <w:szCs w:val="22"/>
              </w:rPr>
              <w:lastRenderedPageBreak/>
              <w:t>систем,  проведение расчетов, подготовка коллективного проекта.</w:t>
            </w:r>
          </w:p>
        </w:tc>
      </w:tr>
      <w:tr w:rsidR="00393A3A" w:rsidRPr="003E3142" w14:paraId="08A96AC4" w14:textId="77777777" w:rsidTr="0018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5E291071" w14:textId="77777777" w:rsidR="0065704E" w:rsidRPr="00AC53CE" w:rsidRDefault="0065704E" w:rsidP="001839A7">
            <w:pPr>
              <w:widowControl w:val="0"/>
              <w:spacing w:after="0"/>
              <w:rPr>
                <w:rFonts w:ascii="Times New Roman" w:hAnsi="Times New Roman"/>
                <w:sz w:val="23"/>
                <w:szCs w:val="23"/>
              </w:rPr>
            </w:pPr>
            <w:r w:rsidRPr="00AC53CE">
              <w:rPr>
                <w:rFonts w:ascii="Times New Roman" w:hAnsi="Times New Roman"/>
                <w:sz w:val="23"/>
                <w:szCs w:val="23"/>
              </w:rPr>
              <w:lastRenderedPageBreak/>
              <w:t>Тема 4. Инструментарий поведенческих финансов</w:t>
            </w:r>
          </w:p>
          <w:p w14:paraId="6868B18A" w14:textId="77777777" w:rsidR="0065704E" w:rsidRPr="00AC53CE" w:rsidRDefault="0065704E" w:rsidP="001839A7">
            <w:pPr>
              <w:widowControl w:val="0"/>
              <w:spacing w:after="0"/>
              <w:rPr>
                <w:rStyle w:val="FontStyle60"/>
                <w:b w:val="0"/>
                <w:color w:val="auto"/>
                <w:sz w:val="23"/>
                <w:szCs w:val="23"/>
              </w:rPr>
            </w:pPr>
          </w:p>
        </w:tc>
        <w:tc>
          <w:tcPr>
            <w:tcW w:w="6237" w:type="dxa"/>
            <w:shd w:val="clear" w:color="auto" w:fill="auto"/>
          </w:tcPr>
          <w:p w14:paraId="136FE9F4" w14:textId="77777777" w:rsidR="0065704E" w:rsidRPr="00AC53CE" w:rsidRDefault="00D20551" w:rsidP="001839A7">
            <w:pPr>
              <w:widowControl w:val="0"/>
              <w:spacing w:after="0"/>
              <w:jc w:val="both"/>
              <w:rPr>
                <w:rFonts w:ascii="Times New Roman" w:hAnsi="Times New Roman"/>
                <w:sz w:val="23"/>
                <w:szCs w:val="23"/>
              </w:rPr>
            </w:pPr>
            <w:r w:rsidRPr="00AC53CE">
              <w:rPr>
                <w:rFonts w:ascii="Times New Roman" w:hAnsi="Times New Roman"/>
                <w:bCs/>
                <w:sz w:val="23"/>
                <w:szCs w:val="23"/>
              </w:rPr>
              <w:t>Применения: инвесторы, корпорации, рынки, регулирование, о</w:t>
            </w:r>
            <w:r w:rsidRPr="00AC53CE">
              <w:rPr>
                <w:rFonts w:ascii="Times New Roman" w:hAnsi="Times New Roman"/>
                <w:sz w:val="23"/>
                <w:szCs w:val="23"/>
              </w:rPr>
              <w:t xml:space="preserve">бразование. Психологические концепции, лежащие в основе поведенческих финансов: теория перспектив, когнитивный диссонанс, </w:t>
            </w:r>
            <w:proofErr w:type="spellStart"/>
            <w:r w:rsidRPr="00AC53CE">
              <w:rPr>
                <w:rFonts w:ascii="Times New Roman" w:hAnsi="Times New Roman"/>
                <w:sz w:val="23"/>
                <w:szCs w:val="23"/>
              </w:rPr>
              <w:t>Фрейминг</w:t>
            </w:r>
            <w:proofErr w:type="spellEnd"/>
            <w:r w:rsidRPr="00AC53CE">
              <w:rPr>
                <w:rFonts w:ascii="Times New Roman" w:hAnsi="Times New Roman"/>
                <w:sz w:val="23"/>
                <w:szCs w:val="23"/>
              </w:rPr>
              <w:t xml:space="preserve">. Обоснование необходимости регулирования государством </w:t>
            </w:r>
            <w:proofErr w:type="spellStart"/>
            <w:r w:rsidRPr="00AC53CE">
              <w:rPr>
                <w:rFonts w:ascii="Times New Roman" w:hAnsi="Times New Roman"/>
                <w:sz w:val="23"/>
                <w:szCs w:val="23"/>
              </w:rPr>
              <w:t>волатильной</w:t>
            </w:r>
            <w:proofErr w:type="spellEnd"/>
            <w:r w:rsidRPr="00AC53CE">
              <w:rPr>
                <w:rFonts w:ascii="Times New Roman" w:hAnsi="Times New Roman"/>
                <w:sz w:val="23"/>
                <w:szCs w:val="23"/>
              </w:rPr>
              <w:t xml:space="preserve"> сферы соприкосновения финансов с человеческой психикой с точки зрения поведенческих финансов. Эвристика отклонение «задним умом все крепки» [</w:t>
            </w:r>
            <w:proofErr w:type="spellStart"/>
            <w:r w:rsidRPr="00AC53CE">
              <w:rPr>
                <w:rFonts w:ascii="Times New Roman" w:hAnsi="Times New Roman"/>
                <w:sz w:val="23"/>
                <w:szCs w:val="23"/>
              </w:rPr>
              <w:t>hindsight</w:t>
            </w:r>
            <w:proofErr w:type="spellEnd"/>
            <w:r w:rsidRPr="00AC53CE">
              <w:rPr>
                <w:rFonts w:ascii="Times New Roman" w:hAnsi="Times New Roman"/>
                <w:sz w:val="23"/>
                <w:szCs w:val="23"/>
              </w:rPr>
              <w:t xml:space="preserve"> </w:t>
            </w:r>
            <w:proofErr w:type="spellStart"/>
            <w:r w:rsidRPr="00AC53CE">
              <w:rPr>
                <w:rFonts w:ascii="Times New Roman" w:hAnsi="Times New Roman"/>
                <w:sz w:val="23"/>
                <w:szCs w:val="23"/>
              </w:rPr>
              <w:t>bias</w:t>
            </w:r>
            <w:proofErr w:type="spellEnd"/>
            <w:r w:rsidRPr="00AC53CE">
              <w:rPr>
                <w:rFonts w:ascii="Times New Roman" w:hAnsi="Times New Roman"/>
                <w:sz w:val="23"/>
                <w:szCs w:val="23"/>
              </w:rPr>
              <w:t>]. Эвристика экспертное суждение [</w:t>
            </w:r>
            <w:proofErr w:type="spellStart"/>
            <w:r w:rsidRPr="00AC53CE">
              <w:rPr>
                <w:rFonts w:ascii="Times New Roman" w:hAnsi="Times New Roman"/>
                <w:sz w:val="23"/>
                <w:szCs w:val="23"/>
              </w:rPr>
              <w:t>expert</w:t>
            </w:r>
            <w:proofErr w:type="spellEnd"/>
            <w:r w:rsidRPr="00AC53CE">
              <w:rPr>
                <w:rFonts w:ascii="Times New Roman" w:hAnsi="Times New Roman"/>
                <w:sz w:val="23"/>
                <w:szCs w:val="23"/>
              </w:rPr>
              <w:t xml:space="preserve"> </w:t>
            </w:r>
            <w:proofErr w:type="spellStart"/>
            <w:r w:rsidRPr="00AC53CE">
              <w:rPr>
                <w:rFonts w:ascii="Times New Roman" w:hAnsi="Times New Roman"/>
                <w:sz w:val="23"/>
                <w:szCs w:val="23"/>
              </w:rPr>
              <w:t>judgment</w:t>
            </w:r>
            <w:proofErr w:type="spellEnd"/>
            <w:r w:rsidRPr="00AC53CE">
              <w:rPr>
                <w:rFonts w:ascii="Times New Roman" w:hAnsi="Times New Roman"/>
                <w:sz w:val="23"/>
                <w:szCs w:val="23"/>
              </w:rPr>
              <w:t>]. Э</w:t>
            </w:r>
            <w:r w:rsidRPr="00AC53CE">
              <w:rPr>
                <w:rFonts w:ascii="Times New Roman" w:hAnsi="Times New Roman"/>
                <w:bCs/>
                <w:sz w:val="23"/>
                <w:szCs w:val="23"/>
              </w:rPr>
              <w:t>вристика памяти (</w:t>
            </w:r>
            <w:proofErr w:type="spellStart"/>
            <w:r w:rsidRPr="00AC53CE">
              <w:rPr>
                <w:rFonts w:ascii="Times New Roman" w:hAnsi="Times New Roman"/>
                <w:bCs/>
                <w:sz w:val="23"/>
                <w:szCs w:val="23"/>
              </w:rPr>
              <w:t>memory</w:t>
            </w:r>
            <w:proofErr w:type="spellEnd"/>
            <w:r w:rsidRPr="00AC53CE">
              <w:rPr>
                <w:rFonts w:ascii="Times New Roman" w:hAnsi="Times New Roman"/>
                <w:bCs/>
                <w:sz w:val="23"/>
                <w:szCs w:val="23"/>
              </w:rPr>
              <w:t>). Э</w:t>
            </w:r>
            <w:r w:rsidRPr="00AC53CE">
              <w:rPr>
                <w:rFonts w:ascii="Times New Roman" w:hAnsi="Times New Roman"/>
                <w:sz w:val="23"/>
                <w:szCs w:val="23"/>
              </w:rPr>
              <w:t>вристика выбора по умолчанию. Эвристика «неприятие потерь» (</w:t>
            </w:r>
            <w:proofErr w:type="spellStart"/>
            <w:r w:rsidRPr="00AC53CE">
              <w:rPr>
                <w:rFonts w:ascii="Times New Roman" w:hAnsi="Times New Roman"/>
                <w:sz w:val="23"/>
                <w:szCs w:val="23"/>
              </w:rPr>
              <w:t>risk</w:t>
            </w:r>
            <w:proofErr w:type="spellEnd"/>
            <w:r w:rsidRPr="00AC53CE">
              <w:rPr>
                <w:rFonts w:ascii="Times New Roman" w:hAnsi="Times New Roman"/>
                <w:sz w:val="23"/>
                <w:szCs w:val="23"/>
              </w:rPr>
              <w:t xml:space="preserve"> </w:t>
            </w:r>
            <w:proofErr w:type="spellStart"/>
            <w:r w:rsidRPr="00AC53CE">
              <w:rPr>
                <w:rFonts w:ascii="Times New Roman" w:hAnsi="Times New Roman"/>
                <w:sz w:val="23"/>
                <w:szCs w:val="23"/>
              </w:rPr>
              <w:t>averse</w:t>
            </w:r>
            <w:proofErr w:type="spellEnd"/>
            <w:r w:rsidRPr="00AC53CE">
              <w:rPr>
                <w:rFonts w:ascii="Times New Roman" w:hAnsi="Times New Roman"/>
                <w:sz w:val="23"/>
                <w:szCs w:val="23"/>
              </w:rPr>
              <w:t>). Эвристика «теории сожаления». Э</w:t>
            </w:r>
            <w:r w:rsidRPr="00AC53CE">
              <w:rPr>
                <w:rFonts w:ascii="Times New Roman" w:hAnsi="Times New Roman"/>
                <w:bCs/>
                <w:sz w:val="23"/>
                <w:szCs w:val="23"/>
              </w:rPr>
              <w:t>вристика аффекта. Э</w:t>
            </w:r>
            <w:r w:rsidRPr="00AC53CE">
              <w:rPr>
                <w:rFonts w:ascii="Times New Roman" w:hAnsi="Times New Roman"/>
                <w:sz w:val="23"/>
                <w:szCs w:val="23"/>
              </w:rPr>
              <w:t xml:space="preserve">вристика ограниченности внимания. Эвристика категоризации. Эксплуатация эвристик: </w:t>
            </w:r>
            <w:proofErr w:type="spellStart"/>
            <w:r w:rsidRPr="00AC53CE">
              <w:rPr>
                <w:rFonts w:ascii="Times New Roman" w:hAnsi="Times New Roman"/>
                <w:sz w:val="23"/>
                <w:szCs w:val="23"/>
              </w:rPr>
              <w:t>фрикономика</w:t>
            </w:r>
            <w:proofErr w:type="spellEnd"/>
            <w:r w:rsidRPr="00AC53CE">
              <w:rPr>
                <w:rFonts w:ascii="Times New Roman" w:hAnsi="Times New Roman"/>
                <w:sz w:val="23"/>
                <w:szCs w:val="23"/>
              </w:rPr>
              <w:t xml:space="preserve">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AC53CE">
              <w:rPr>
                <w:rFonts w:ascii="Times New Roman" w:hAnsi="Times New Roman"/>
                <w:sz w:val="23"/>
                <w:szCs w:val="23"/>
              </w:rPr>
              <w:softHyphen/>
              <w:t>спекции, надёж</w:t>
            </w:r>
            <w:r w:rsidRPr="00AC53CE">
              <w:rPr>
                <w:rFonts w:ascii="Times New Roman" w:hAnsi="Times New Roman"/>
                <w:sz w:val="23"/>
                <w:szCs w:val="23"/>
              </w:rPr>
              <w:softHyphen/>
              <w:t>ность обратной связи, искажение воспоминаний о процессе рассуждения, непонимание флуктуации вероятности, как в случае «ошибки игрока». 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w:t>
            </w:r>
          </w:p>
        </w:tc>
        <w:tc>
          <w:tcPr>
            <w:tcW w:w="2108" w:type="dxa"/>
          </w:tcPr>
          <w:p w14:paraId="476F01EB" w14:textId="77777777" w:rsidR="0065704E" w:rsidRPr="00AC53CE" w:rsidRDefault="0065704E" w:rsidP="001839A7">
            <w:pPr>
              <w:widowControl w:val="0"/>
              <w:spacing w:after="0"/>
              <w:rPr>
                <w:rFonts w:ascii="Times New Roman" w:hAnsi="Times New Roman"/>
                <w:b/>
                <w:sz w:val="22"/>
                <w:szCs w:val="22"/>
              </w:rPr>
            </w:pPr>
            <w:r w:rsidRPr="00AC53CE">
              <w:rPr>
                <w:rFonts w:ascii="Times New Roman" w:hAnsi="Times New Roman"/>
                <w:sz w:val="22"/>
                <w:szCs w:val="22"/>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393A3A" w:rsidRPr="003E3142" w14:paraId="0DA3A0A2" w14:textId="77777777" w:rsidTr="0018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6671A53C" w14:textId="77777777" w:rsidR="0065704E" w:rsidRPr="00AC53CE" w:rsidRDefault="0065704E" w:rsidP="001839A7">
            <w:pPr>
              <w:widowControl w:val="0"/>
              <w:spacing w:after="0"/>
              <w:rPr>
                <w:rFonts w:ascii="Times New Roman" w:hAnsi="Times New Roman"/>
                <w:sz w:val="23"/>
                <w:szCs w:val="23"/>
              </w:rPr>
            </w:pPr>
            <w:r w:rsidRPr="00AC53CE">
              <w:rPr>
                <w:rFonts w:ascii="Times New Roman" w:hAnsi="Times New Roman"/>
                <w:sz w:val="23"/>
                <w:szCs w:val="23"/>
              </w:rPr>
              <w:t>Тема 5. Практическое применение поведенческих финансов в разных сферах финансов.</w:t>
            </w:r>
          </w:p>
        </w:tc>
        <w:tc>
          <w:tcPr>
            <w:tcW w:w="6237" w:type="dxa"/>
            <w:shd w:val="clear" w:color="auto" w:fill="auto"/>
          </w:tcPr>
          <w:p w14:paraId="30DCEC4E" w14:textId="77777777" w:rsidR="00D20551" w:rsidRPr="00AC53CE" w:rsidRDefault="00D20551" w:rsidP="001839A7">
            <w:pPr>
              <w:widowControl w:val="0"/>
              <w:spacing w:after="0"/>
              <w:jc w:val="both"/>
              <w:rPr>
                <w:rFonts w:ascii="Times New Roman" w:hAnsi="Times New Roman"/>
                <w:sz w:val="23"/>
                <w:szCs w:val="23"/>
              </w:rPr>
            </w:pPr>
            <w:r w:rsidRPr="00AC53CE">
              <w:rPr>
                <w:rFonts w:ascii="Times New Roman" w:hAnsi="Times New Roman"/>
                <w:sz w:val="23"/>
                <w:szCs w:val="23"/>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AC53CE">
              <w:rPr>
                <w:rFonts w:ascii="Times New Roman" w:hAnsi="Times New Roman"/>
                <w:sz w:val="23"/>
                <w:szCs w:val="23"/>
              </w:rPr>
              <w:softHyphen/>
              <w:t>ния поведенческих моделей, основанных на убеждениях и предпочтениях участников рын</w:t>
            </w:r>
            <w:r w:rsidRPr="00AC53CE">
              <w:rPr>
                <w:rFonts w:ascii="Times New Roman" w:hAnsi="Times New Roman"/>
                <w:sz w:val="23"/>
                <w:szCs w:val="23"/>
              </w:rPr>
              <w:softHyphen/>
              <w:t xml:space="preserve">ка: ограниченность применения. </w:t>
            </w:r>
          </w:p>
          <w:p w14:paraId="26622954" w14:textId="77777777" w:rsidR="00D20551" w:rsidRPr="00AC53CE" w:rsidRDefault="00D20551" w:rsidP="001839A7">
            <w:pPr>
              <w:pStyle w:val="Style3"/>
              <w:spacing w:line="240" w:lineRule="auto"/>
              <w:rPr>
                <w:rFonts w:ascii="Times New Roman" w:eastAsia="Times New Roman" w:hAnsi="Times New Roman" w:cs="Times New Roman"/>
                <w:sz w:val="23"/>
                <w:szCs w:val="23"/>
                <w:lang w:eastAsia="en-US"/>
              </w:rPr>
            </w:pPr>
            <w:r w:rsidRPr="00AC53CE">
              <w:rPr>
                <w:rFonts w:ascii="Times New Roman" w:eastAsia="Times New Roman" w:hAnsi="Times New Roman" w:cs="Times New Roman"/>
                <w:sz w:val="23"/>
                <w:szCs w:val="23"/>
                <w:lang w:eastAsia="en-US"/>
              </w:rPr>
              <w:t>Модель «сентимен</w:t>
            </w:r>
            <w:r w:rsidRPr="00AC53CE">
              <w:rPr>
                <w:rFonts w:ascii="Times New Roman" w:eastAsia="Times New Roman" w:hAnsi="Times New Roman" w:cs="Times New Roman"/>
                <w:sz w:val="23"/>
                <w:szCs w:val="23"/>
                <w:lang w:eastAsia="en-US"/>
              </w:rPr>
              <w:softHyphen/>
              <w:t xml:space="preserve">тального инвестора» </w:t>
            </w:r>
            <w:proofErr w:type="spellStart"/>
            <w:r w:rsidRPr="00AC53CE">
              <w:rPr>
                <w:rFonts w:ascii="Times New Roman" w:eastAsia="Times New Roman" w:hAnsi="Times New Roman" w:cs="Times New Roman"/>
                <w:sz w:val="23"/>
                <w:szCs w:val="23"/>
                <w:lang w:eastAsia="en-US"/>
              </w:rPr>
              <w:t>Барбериса</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Шлейфера</w:t>
            </w:r>
            <w:proofErr w:type="spellEnd"/>
            <w:r w:rsidRPr="00AC53CE">
              <w:rPr>
                <w:rFonts w:ascii="Times New Roman" w:eastAsia="Times New Roman" w:hAnsi="Times New Roman" w:cs="Times New Roman"/>
                <w:sz w:val="23"/>
                <w:szCs w:val="23"/>
                <w:lang w:eastAsia="en-US"/>
              </w:rPr>
              <w:t xml:space="preserve"> и Вишни (</w:t>
            </w:r>
            <w:proofErr w:type="spellStart"/>
            <w:r w:rsidRPr="00AC53CE">
              <w:rPr>
                <w:rFonts w:ascii="Times New Roman" w:eastAsia="Times New Roman" w:hAnsi="Times New Roman" w:cs="Times New Roman"/>
                <w:sz w:val="23"/>
                <w:szCs w:val="23"/>
                <w:lang w:eastAsia="en-US"/>
              </w:rPr>
              <w:t>Barberis</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Shleifer</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and</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Vishny</w:t>
            </w:r>
            <w:proofErr w:type="spellEnd"/>
            <w:r w:rsidRPr="00AC53CE">
              <w:rPr>
                <w:rFonts w:ascii="Times New Roman" w:eastAsia="Times New Roman" w:hAnsi="Times New Roman" w:cs="Times New Roman"/>
                <w:sz w:val="23"/>
                <w:szCs w:val="23"/>
                <w:lang w:eastAsia="en-US"/>
              </w:rPr>
              <w:t>), мо</w:t>
            </w:r>
            <w:r w:rsidRPr="00AC53CE">
              <w:rPr>
                <w:rFonts w:ascii="Times New Roman" w:eastAsia="Times New Roman" w:hAnsi="Times New Roman" w:cs="Times New Roman"/>
                <w:sz w:val="23"/>
                <w:szCs w:val="23"/>
                <w:lang w:eastAsia="en-US"/>
              </w:rPr>
              <w:softHyphen/>
              <w:t xml:space="preserve">дель самоуверенных информированных трейдеров </w:t>
            </w:r>
            <w:proofErr w:type="spellStart"/>
            <w:r w:rsidRPr="00AC53CE">
              <w:rPr>
                <w:rFonts w:ascii="Times New Roman" w:eastAsia="Times New Roman" w:hAnsi="Times New Roman" w:cs="Times New Roman"/>
                <w:sz w:val="23"/>
                <w:szCs w:val="23"/>
                <w:lang w:eastAsia="en-US"/>
              </w:rPr>
              <w:t>Дэниела</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Хиршлейфера</w:t>
            </w:r>
            <w:proofErr w:type="spellEnd"/>
            <w:r w:rsidRPr="00AC53CE">
              <w:rPr>
                <w:rFonts w:ascii="Times New Roman" w:eastAsia="Times New Roman" w:hAnsi="Times New Roman" w:cs="Times New Roman"/>
                <w:sz w:val="23"/>
                <w:szCs w:val="23"/>
                <w:lang w:eastAsia="en-US"/>
              </w:rPr>
              <w:t xml:space="preserve"> и </w:t>
            </w:r>
            <w:proofErr w:type="spellStart"/>
            <w:r w:rsidRPr="00AC53CE">
              <w:rPr>
                <w:rFonts w:ascii="Times New Roman" w:eastAsia="Times New Roman" w:hAnsi="Times New Roman" w:cs="Times New Roman"/>
                <w:sz w:val="23"/>
                <w:szCs w:val="23"/>
                <w:lang w:eastAsia="en-US"/>
              </w:rPr>
              <w:t>Субраманьяма</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Daniel</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Hirshleifer</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and</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Subrahmanyam</w:t>
            </w:r>
            <w:proofErr w:type="spellEnd"/>
            <w:r w:rsidRPr="00AC53CE">
              <w:rPr>
                <w:rFonts w:ascii="Times New Roman" w:eastAsia="Times New Roman" w:hAnsi="Times New Roman" w:cs="Times New Roman"/>
                <w:sz w:val="23"/>
                <w:szCs w:val="23"/>
                <w:lang w:eastAsia="en-US"/>
              </w:rPr>
              <w:t>), и модель противоборства фундаментальных ин</w:t>
            </w:r>
            <w:r w:rsidRPr="00AC53CE">
              <w:rPr>
                <w:rFonts w:ascii="Times New Roman" w:eastAsia="Times New Roman" w:hAnsi="Times New Roman" w:cs="Times New Roman"/>
                <w:sz w:val="23"/>
                <w:szCs w:val="23"/>
                <w:lang w:eastAsia="en-US"/>
              </w:rPr>
              <w:softHyphen/>
              <w:t xml:space="preserve">весторов и трейдеров, использующих </w:t>
            </w:r>
            <w:proofErr w:type="spellStart"/>
            <w:r w:rsidRPr="00AC53CE">
              <w:rPr>
                <w:rFonts w:ascii="Times New Roman" w:eastAsia="Times New Roman" w:hAnsi="Times New Roman" w:cs="Times New Roman"/>
                <w:sz w:val="23"/>
                <w:szCs w:val="23"/>
                <w:lang w:eastAsia="en-US"/>
              </w:rPr>
              <w:t>моментум</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Хонга</w:t>
            </w:r>
            <w:proofErr w:type="spellEnd"/>
            <w:r w:rsidRPr="00AC53CE">
              <w:rPr>
                <w:rFonts w:ascii="Times New Roman" w:eastAsia="Times New Roman" w:hAnsi="Times New Roman" w:cs="Times New Roman"/>
                <w:sz w:val="23"/>
                <w:szCs w:val="23"/>
                <w:lang w:eastAsia="en-US"/>
              </w:rPr>
              <w:t xml:space="preserve"> и </w:t>
            </w:r>
            <w:proofErr w:type="spellStart"/>
            <w:r w:rsidRPr="00AC53CE">
              <w:rPr>
                <w:rFonts w:ascii="Times New Roman" w:eastAsia="Times New Roman" w:hAnsi="Times New Roman" w:cs="Times New Roman"/>
                <w:sz w:val="23"/>
                <w:szCs w:val="23"/>
                <w:lang w:eastAsia="en-US"/>
              </w:rPr>
              <w:t>Стейна</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Hong</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and</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Stein</w:t>
            </w:r>
            <w:proofErr w:type="spellEnd"/>
            <w:r w:rsidRPr="00AC53CE">
              <w:rPr>
                <w:rFonts w:ascii="Times New Roman" w:eastAsia="Times New Roman" w:hAnsi="Times New Roman" w:cs="Times New Roman"/>
                <w:sz w:val="23"/>
                <w:szCs w:val="23"/>
                <w:lang w:eastAsia="en-US"/>
              </w:rPr>
              <w:t>).</w:t>
            </w:r>
          </w:p>
          <w:p w14:paraId="1ED84FD0" w14:textId="77777777" w:rsidR="00D20551" w:rsidRPr="00AC53CE" w:rsidRDefault="00D20551" w:rsidP="001839A7">
            <w:pPr>
              <w:pStyle w:val="Style5"/>
              <w:jc w:val="both"/>
              <w:rPr>
                <w:rFonts w:ascii="Times New Roman" w:eastAsia="Times New Roman" w:hAnsi="Times New Roman" w:cs="Times New Roman"/>
                <w:b/>
                <w:bCs/>
                <w:sz w:val="23"/>
                <w:szCs w:val="23"/>
                <w:lang w:eastAsia="en-US"/>
              </w:rPr>
            </w:pPr>
            <w:r w:rsidRPr="00AC53CE">
              <w:rPr>
                <w:rFonts w:ascii="Times New Roman" w:eastAsia="Times New Roman" w:hAnsi="Times New Roman" w:cs="Times New Roman"/>
                <w:sz w:val="23"/>
                <w:szCs w:val="23"/>
                <w:lang w:eastAsia="en-US"/>
              </w:rPr>
              <w:t xml:space="preserve">Модели, основанные на предпочтениях. Модели сдвига отношения к риску -   </w:t>
            </w:r>
            <w:proofErr w:type="spellStart"/>
            <w:r w:rsidRPr="00AC53CE">
              <w:rPr>
                <w:rFonts w:ascii="Times New Roman" w:eastAsia="Times New Roman" w:hAnsi="Times New Roman" w:cs="Times New Roman"/>
                <w:sz w:val="23"/>
                <w:szCs w:val="23"/>
                <w:lang w:eastAsia="en-US"/>
              </w:rPr>
              <w:t>Барберис</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Хуанг</w:t>
            </w:r>
            <w:proofErr w:type="spellEnd"/>
            <w:r w:rsidRPr="00AC53CE">
              <w:rPr>
                <w:rFonts w:ascii="Times New Roman" w:eastAsia="Times New Roman" w:hAnsi="Times New Roman" w:cs="Times New Roman"/>
                <w:sz w:val="23"/>
                <w:szCs w:val="23"/>
                <w:lang w:eastAsia="en-US"/>
              </w:rPr>
              <w:t xml:space="preserve"> и </w:t>
            </w:r>
            <w:proofErr w:type="spellStart"/>
            <w:r w:rsidRPr="00AC53CE">
              <w:rPr>
                <w:rFonts w:ascii="Times New Roman" w:eastAsia="Times New Roman" w:hAnsi="Times New Roman" w:cs="Times New Roman"/>
                <w:sz w:val="23"/>
                <w:szCs w:val="23"/>
                <w:lang w:eastAsia="en-US"/>
              </w:rPr>
              <w:t>Сантос</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Barberis</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Huang</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and</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Santos</w:t>
            </w:r>
            <w:proofErr w:type="spellEnd"/>
            <w:r w:rsidRPr="00AC53CE">
              <w:rPr>
                <w:rFonts w:ascii="Times New Roman" w:eastAsia="Times New Roman" w:hAnsi="Times New Roman" w:cs="Times New Roman"/>
                <w:sz w:val="23"/>
                <w:szCs w:val="23"/>
                <w:lang w:eastAsia="en-US"/>
              </w:rPr>
              <w:t xml:space="preserve">). </w:t>
            </w:r>
            <w:r w:rsidRPr="00AC53CE">
              <w:rPr>
                <w:rFonts w:ascii="Times New Roman" w:eastAsia="Times New Roman" w:hAnsi="Times New Roman" w:cs="Times New Roman"/>
                <w:b/>
                <w:bCs/>
                <w:sz w:val="23"/>
                <w:szCs w:val="23"/>
                <w:lang w:eastAsia="en-US"/>
              </w:rPr>
              <w:t xml:space="preserve">Модель ошибочного восприятия вероятности - </w:t>
            </w:r>
            <w:proofErr w:type="spellStart"/>
            <w:r w:rsidRPr="00AC53CE">
              <w:rPr>
                <w:rFonts w:ascii="Times New Roman" w:eastAsia="Times New Roman" w:hAnsi="Times New Roman" w:cs="Times New Roman"/>
                <w:sz w:val="23"/>
                <w:szCs w:val="23"/>
                <w:lang w:eastAsia="en-US"/>
              </w:rPr>
              <w:t>Дэси</w:t>
            </w:r>
            <w:proofErr w:type="spellEnd"/>
            <w:r w:rsidRPr="00AC53CE">
              <w:rPr>
                <w:rFonts w:ascii="Times New Roman" w:eastAsia="Times New Roman" w:hAnsi="Times New Roman" w:cs="Times New Roman"/>
                <w:sz w:val="23"/>
                <w:szCs w:val="23"/>
                <w:lang w:eastAsia="en-US"/>
              </w:rPr>
              <w:t xml:space="preserve"> и </w:t>
            </w:r>
            <w:proofErr w:type="spellStart"/>
            <w:r w:rsidRPr="00AC53CE">
              <w:rPr>
                <w:rFonts w:ascii="Times New Roman" w:eastAsia="Times New Roman" w:hAnsi="Times New Roman" w:cs="Times New Roman"/>
                <w:sz w:val="23"/>
                <w:szCs w:val="23"/>
                <w:lang w:eastAsia="en-US"/>
              </w:rPr>
              <w:t>Зилонка</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Dacey</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and</w:t>
            </w:r>
            <w:proofErr w:type="spellEnd"/>
            <w:r w:rsidRPr="00AC53CE">
              <w:rPr>
                <w:rFonts w:ascii="Times New Roman" w:eastAsia="Times New Roman" w:hAnsi="Times New Roman" w:cs="Times New Roman"/>
                <w:sz w:val="23"/>
                <w:szCs w:val="23"/>
                <w:lang w:eastAsia="en-US"/>
              </w:rPr>
              <w:t xml:space="preserve"> </w:t>
            </w:r>
            <w:proofErr w:type="spellStart"/>
            <w:r w:rsidRPr="00AC53CE">
              <w:rPr>
                <w:rFonts w:ascii="Times New Roman" w:eastAsia="Times New Roman" w:hAnsi="Times New Roman" w:cs="Times New Roman"/>
                <w:sz w:val="23"/>
                <w:szCs w:val="23"/>
                <w:lang w:eastAsia="en-US"/>
              </w:rPr>
              <w:t>Zielonka</w:t>
            </w:r>
            <w:proofErr w:type="spellEnd"/>
            <w:r w:rsidRPr="00AC53CE">
              <w:rPr>
                <w:rFonts w:ascii="Times New Roman" w:eastAsia="Times New Roman" w:hAnsi="Times New Roman" w:cs="Times New Roman"/>
                <w:sz w:val="23"/>
                <w:szCs w:val="23"/>
                <w:lang w:eastAsia="en-US"/>
              </w:rPr>
              <w:t xml:space="preserve">). </w:t>
            </w:r>
          </w:p>
          <w:p w14:paraId="6B7A9F4C" w14:textId="77777777" w:rsidR="00D20551" w:rsidRPr="00AC53CE" w:rsidRDefault="00D20551" w:rsidP="001839A7">
            <w:pPr>
              <w:pStyle w:val="Style4"/>
              <w:spacing w:line="240" w:lineRule="auto"/>
              <w:ind w:firstLine="0"/>
              <w:rPr>
                <w:rFonts w:ascii="Times New Roman" w:hAnsi="Times New Roman" w:cs="Times New Roman"/>
                <w:sz w:val="23"/>
                <w:szCs w:val="23"/>
              </w:rPr>
            </w:pPr>
            <w:r w:rsidRPr="00AC53CE">
              <w:rPr>
                <w:rFonts w:ascii="Times New Roman" w:hAnsi="Times New Roman" w:cs="Times New Roman"/>
                <w:sz w:val="23"/>
                <w:szCs w:val="23"/>
                <w:lang w:eastAsia="en-US"/>
              </w:rPr>
              <w:t xml:space="preserve">Обобщённая поведенческая модель оценки активов (GBM — </w:t>
            </w:r>
            <w:proofErr w:type="spellStart"/>
            <w:r w:rsidRPr="00AC53CE">
              <w:rPr>
                <w:rFonts w:ascii="Times New Roman" w:hAnsi="Times New Roman" w:cs="Times New Roman"/>
                <w:sz w:val="23"/>
                <w:szCs w:val="23"/>
                <w:lang w:eastAsia="en-US"/>
              </w:rPr>
              <w:t>Generalized</w:t>
            </w:r>
            <w:proofErr w:type="spellEnd"/>
            <w:r w:rsidRPr="00AC53CE">
              <w:rPr>
                <w:rFonts w:ascii="Times New Roman" w:hAnsi="Times New Roman" w:cs="Times New Roman"/>
                <w:sz w:val="23"/>
                <w:szCs w:val="23"/>
                <w:lang w:eastAsia="en-US"/>
              </w:rPr>
              <w:t xml:space="preserve"> </w:t>
            </w:r>
            <w:proofErr w:type="spellStart"/>
            <w:r w:rsidRPr="00AC53CE">
              <w:rPr>
                <w:rFonts w:ascii="Times New Roman" w:hAnsi="Times New Roman" w:cs="Times New Roman"/>
                <w:sz w:val="23"/>
                <w:szCs w:val="23"/>
                <w:lang w:eastAsia="en-US"/>
              </w:rPr>
              <w:t>Behavioral</w:t>
            </w:r>
            <w:proofErr w:type="spellEnd"/>
            <w:r w:rsidRPr="00AC53CE">
              <w:rPr>
                <w:rFonts w:ascii="Times New Roman" w:hAnsi="Times New Roman" w:cs="Times New Roman"/>
                <w:sz w:val="23"/>
                <w:szCs w:val="23"/>
                <w:lang w:eastAsia="en-US"/>
              </w:rPr>
              <w:t xml:space="preserve"> </w:t>
            </w:r>
            <w:proofErr w:type="spellStart"/>
            <w:r w:rsidRPr="00AC53CE">
              <w:rPr>
                <w:rFonts w:ascii="Times New Roman" w:hAnsi="Times New Roman" w:cs="Times New Roman"/>
                <w:sz w:val="23"/>
                <w:szCs w:val="23"/>
                <w:lang w:eastAsia="en-US"/>
              </w:rPr>
              <w:t>Model</w:t>
            </w:r>
            <w:proofErr w:type="spellEnd"/>
            <w:r w:rsidRPr="00AC53CE">
              <w:rPr>
                <w:rFonts w:ascii="Times New Roman" w:hAnsi="Times New Roman" w:cs="Times New Roman"/>
                <w:sz w:val="23"/>
                <w:szCs w:val="23"/>
                <w:lang w:eastAsia="en-US"/>
              </w:rPr>
              <w:t xml:space="preserve">). Универсальный подход, ключевые категории психологически обусловленных </w:t>
            </w:r>
            <w:r w:rsidRPr="00AC53CE">
              <w:rPr>
                <w:rFonts w:ascii="Times New Roman" w:hAnsi="Times New Roman" w:cs="Times New Roman"/>
                <w:sz w:val="23"/>
                <w:szCs w:val="23"/>
                <w:lang w:eastAsia="en-US"/>
              </w:rPr>
              <w:lastRenderedPageBreak/>
              <w:t>факторов GBM. Алгоритм применения психологических факторов в GBM для определения процессов оценки стоимости активов и ге</w:t>
            </w:r>
            <w:r w:rsidRPr="00AC53CE">
              <w:rPr>
                <w:rFonts w:ascii="Times New Roman" w:hAnsi="Times New Roman" w:cs="Times New Roman"/>
                <w:sz w:val="23"/>
                <w:szCs w:val="23"/>
                <w:lang w:eastAsia="en-US"/>
              </w:rPr>
              <w:softHyphen/>
              <w:t xml:space="preserve">нерирования доходности. </w:t>
            </w:r>
            <w:r w:rsidRPr="00AC53CE">
              <w:rPr>
                <w:rFonts w:ascii="Times New Roman" w:hAnsi="Times New Roman" w:cs="Times New Roman"/>
                <w:sz w:val="23"/>
                <w:szCs w:val="23"/>
              </w:rPr>
              <w:t xml:space="preserve">Три поведенческие переменные GBM: ошибки обработки информационных сигналов, ошибки репрезентативности и нестабильные предпочтения. </w:t>
            </w:r>
          </w:p>
          <w:p w14:paraId="5A3E246A" w14:textId="77777777" w:rsidR="00D20551" w:rsidRPr="00AC53CE" w:rsidRDefault="00D20551" w:rsidP="001839A7">
            <w:pPr>
              <w:pStyle w:val="Style4"/>
              <w:spacing w:line="240" w:lineRule="auto"/>
              <w:ind w:firstLine="0"/>
              <w:rPr>
                <w:rFonts w:ascii="Times New Roman" w:hAnsi="Times New Roman" w:cs="Times New Roman"/>
                <w:sz w:val="23"/>
                <w:szCs w:val="23"/>
                <w:lang w:eastAsia="en-US"/>
              </w:rPr>
            </w:pPr>
            <w:r w:rsidRPr="00AC53CE">
              <w:rPr>
                <w:rFonts w:ascii="Times New Roman" w:hAnsi="Times New Roman" w:cs="Times New Roman"/>
                <w:sz w:val="23"/>
                <w:szCs w:val="23"/>
                <w:lang w:eastAsia="en-US"/>
              </w:rPr>
              <w:t>Место, роль и взаимное дополнение неоклассиче</w:t>
            </w:r>
            <w:r w:rsidRPr="00AC53CE">
              <w:rPr>
                <w:rFonts w:ascii="Times New Roman" w:hAnsi="Times New Roman" w:cs="Times New Roman"/>
                <w:sz w:val="23"/>
                <w:szCs w:val="23"/>
                <w:lang w:eastAsia="en-US"/>
              </w:rPr>
              <w:softHyphen/>
              <w:t xml:space="preserve">ской и поведенческой моделей. Стоимостная оценка закрытых компаний и финансовых институтов. </w:t>
            </w:r>
          </w:p>
          <w:p w14:paraId="1D07CF73" w14:textId="77777777" w:rsidR="00D20551" w:rsidRPr="00AC53CE" w:rsidRDefault="00D20551" w:rsidP="001839A7">
            <w:pPr>
              <w:pStyle w:val="Style4"/>
              <w:spacing w:line="240" w:lineRule="auto"/>
              <w:ind w:firstLine="0"/>
              <w:rPr>
                <w:rFonts w:ascii="Times New Roman" w:hAnsi="Times New Roman" w:cs="Times New Roman"/>
                <w:sz w:val="23"/>
                <w:szCs w:val="23"/>
                <w:lang w:eastAsia="en-US"/>
              </w:rPr>
            </w:pPr>
            <w:r w:rsidRPr="00AC53CE">
              <w:rPr>
                <w:rFonts w:ascii="Times New Roman" w:hAnsi="Times New Roman" w:cs="Times New Roman"/>
                <w:sz w:val="23"/>
                <w:szCs w:val="23"/>
                <w:lang w:eastAsia="en-US"/>
              </w:rPr>
              <w:t xml:space="preserve">Модель </w:t>
            </w:r>
            <w:proofErr w:type="spellStart"/>
            <w:r w:rsidRPr="00AC53CE">
              <w:rPr>
                <w:rFonts w:ascii="Times New Roman" w:hAnsi="Times New Roman" w:cs="Times New Roman"/>
                <w:sz w:val="23"/>
                <w:szCs w:val="23"/>
                <w:lang w:eastAsia="en-US"/>
              </w:rPr>
              <w:t>Статмана</w:t>
            </w:r>
            <w:proofErr w:type="spellEnd"/>
            <w:r w:rsidRPr="00AC53CE">
              <w:rPr>
                <w:rFonts w:ascii="Times New Roman" w:hAnsi="Times New Roman" w:cs="Times New Roman"/>
                <w:sz w:val="23"/>
                <w:szCs w:val="23"/>
                <w:lang w:eastAsia="en-US"/>
              </w:rPr>
              <w:t xml:space="preserve">: поведенческая ставка дисконтирования (BAPM). Особенности расчета и применения в российской практике оценки. </w:t>
            </w:r>
          </w:p>
          <w:p w14:paraId="4FAE398E" w14:textId="77777777" w:rsidR="00D20551" w:rsidRPr="00AC53CE" w:rsidRDefault="00D20551" w:rsidP="001839A7">
            <w:pPr>
              <w:pStyle w:val="Style39"/>
              <w:spacing w:line="240" w:lineRule="auto"/>
              <w:ind w:firstLine="0"/>
              <w:jc w:val="both"/>
              <w:rPr>
                <w:sz w:val="23"/>
                <w:szCs w:val="23"/>
                <w:lang w:eastAsia="en-US"/>
              </w:rPr>
            </w:pPr>
            <w:r w:rsidRPr="00AC53CE">
              <w:rPr>
                <w:sz w:val="23"/>
                <w:szCs w:val="23"/>
                <w:lang w:eastAsia="en-US"/>
              </w:rPr>
              <w:t>Поведенческая отчетность. Поведенческое планирование.</w:t>
            </w:r>
          </w:p>
          <w:p w14:paraId="69E2E110" w14:textId="77777777" w:rsidR="00D20551" w:rsidRPr="00AC53CE" w:rsidRDefault="00D20551" w:rsidP="001839A7">
            <w:pPr>
              <w:pStyle w:val="Style14"/>
              <w:spacing w:line="240" w:lineRule="auto"/>
              <w:ind w:firstLine="0"/>
              <w:rPr>
                <w:sz w:val="23"/>
                <w:szCs w:val="23"/>
                <w:lang w:eastAsia="en-US"/>
              </w:rPr>
            </w:pPr>
            <w:r w:rsidRPr="00AC53CE">
              <w:rPr>
                <w:sz w:val="23"/>
                <w:szCs w:val="23"/>
                <w:lang w:eastAsia="en-US"/>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3FE112E8" w14:textId="77777777" w:rsidR="00D20551" w:rsidRPr="00AC53CE" w:rsidRDefault="00D20551" w:rsidP="001839A7">
            <w:pPr>
              <w:pStyle w:val="Style14"/>
              <w:spacing w:line="240" w:lineRule="auto"/>
              <w:ind w:firstLine="0"/>
              <w:rPr>
                <w:sz w:val="23"/>
                <w:szCs w:val="23"/>
                <w:lang w:eastAsia="en-US"/>
              </w:rPr>
            </w:pPr>
            <w:r w:rsidRPr="00AC53CE">
              <w:rPr>
                <w:sz w:val="23"/>
                <w:szCs w:val="23"/>
                <w:lang w:eastAsia="en-US"/>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389F1DEE" w14:textId="77777777" w:rsidR="00D20551" w:rsidRPr="00AC53CE" w:rsidRDefault="00D20551" w:rsidP="001839A7">
            <w:pPr>
              <w:pStyle w:val="Style39"/>
              <w:spacing w:line="240" w:lineRule="auto"/>
              <w:ind w:firstLine="0"/>
              <w:jc w:val="both"/>
              <w:rPr>
                <w:bCs/>
                <w:sz w:val="23"/>
                <w:szCs w:val="23"/>
                <w:lang w:eastAsia="en-US"/>
              </w:rPr>
            </w:pPr>
            <w:r w:rsidRPr="00AC53CE">
              <w:rPr>
                <w:bCs/>
                <w:sz w:val="23"/>
                <w:szCs w:val="23"/>
                <w:lang w:eastAsia="en-US"/>
              </w:rPr>
              <w:t>Влияние поведенческих факторов на принятие инвестиционных решений.</w:t>
            </w:r>
          </w:p>
          <w:p w14:paraId="4B4C1086" w14:textId="77777777" w:rsidR="0065704E" w:rsidRPr="00AC53CE" w:rsidRDefault="00D20551" w:rsidP="001839A7">
            <w:pPr>
              <w:pStyle w:val="Style14"/>
              <w:spacing w:line="240" w:lineRule="auto"/>
              <w:ind w:firstLine="0"/>
              <w:rPr>
                <w:sz w:val="23"/>
                <w:szCs w:val="23"/>
              </w:rPr>
            </w:pPr>
            <w:r w:rsidRPr="00AC53CE">
              <w:rPr>
                <w:sz w:val="23"/>
                <w:szCs w:val="23"/>
                <w:lang w:eastAsia="en-US"/>
              </w:rPr>
              <w:t xml:space="preserve">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 </w:t>
            </w:r>
          </w:p>
        </w:tc>
        <w:tc>
          <w:tcPr>
            <w:tcW w:w="2108" w:type="dxa"/>
          </w:tcPr>
          <w:p w14:paraId="4022AF15" w14:textId="77777777" w:rsidR="0065704E" w:rsidRPr="00AC53CE" w:rsidRDefault="0065704E" w:rsidP="001839A7">
            <w:pPr>
              <w:widowControl w:val="0"/>
              <w:spacing w:after="0"/>
              <w:rPr>
                <w:rFonts w:ascii="Times New Roman" w:hAnsi="Times New Roman"/>
                <w:b/>
                <w:sz w:val="22"/>
                <w:szCs w:val="22"/>
              </w:rPr>
            </w:pPr>
            <w:r w:rsidRPr="00AC53CE">
              <w:rPr>
                <w:rFonts w:ascii="Times New Roman" w:hAnsi="Times New Roman"/>
                <w:sz w:val="22"/>
                <w:szCs w:val="22"/>
              </w:rPr>
              <w:lastRenderedPageBreak/>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2D4F73A9" w14:textId="77777777" w:rsidR="00831446" w:rsidRDefault="00831446" w:rsidP="00FF1AE6">
      <w:pPr>
        <w:pStyle w:val="2"/>
        <w:spacing w:before="0" w:after="0" w:line="360" w:lineRule="auto"/>
        <w:ind w:firstLine="720"/>
        <w:jc w:val="both"/>
        <w:rPr>
          <w:bCs/>
          <w:color w:val="auto"/>
          <w:kern w:val="32"/>
          <w:sz w:val="28"/>
          <w:szCs w:val="28"/>
          <w:lang w:eastAsia="ru-RU"/>
        </w:rPr>
      </w:pPr>
      <w:bookmarkStart w:id="22" w:name="_Toc129076372"/>
    </w:p>
    <w:p w14:paraId="59561ED2" w14:textId="0ED570A7" w:rsidR="00FF1AE6" w:rsidRDefault="007A798F" w:rsidP="00FF1AE6">
      <w:pPr>
        <w:pStyle w:val="2"/>
        <w:spacing w:before="0" w:after="0" w:line="360" w:lineRule="auto"/>
        <w:ind w:firstLine="720"/>
        <w:jc w:val="both"/>
        <w:rPr>
          <w:bCs/>
          <w:color w:val="auto"/>
          <w:kern w:val="32"/>
          <w:sz w:val="28"/>
          <w:szCs w:val="28"/>
          <w:lang w:eastAsia="ru-RU"/>
        </w:rPr>
      </w:pPr>
      <w:r w:rsidRPr="003E3142">
        <w:rPr>
          <w:bCs/>
          <w:color w:val="auto"/>
          <w:kern w:val="32"/>
          <w:sz w:val="28"/>
          <w:szCs w:val="28"/>
          <w:lang w:eastAsia="ru-RU"/>
        </w:rPr>
        <w:t xml:space="preserve">6.2. </w:t>
      </w:r>
      <w:r w:rsidR="00FF1AE6" w:rsidRPr="003E3142">
        <w:rPr>
          <w:bCs/>
          <w:color w:val="auto"/>
          <w:kern w:val="32"/>
          <w:sz w:val="28"/>
          <w:szCs w:val="28"/>
          <w:lang w:eastAsia="ru-RU"/>
        </w:rPr>
        <w:t>Перечень вопросов, заданий, тем для подготовки к текущему контролю</w:t>
      </w:r>
      <w:bookmarkEnd w:id="22"/>
    </w:p>
    <w:p w14:paraId="7B0E10EA" w14:textId="206E3911" w:rsidR="00B34520" w:rsidRPr="00B34520" w:rsidRDefault="00B34520" w:rsidP="00B34520">
      <w:pPr>
        <w:spacing w:after="0" w:line="360" w:lineRule="auto"/>
        <w:ind w:firstLine="709"/>
        <w:jc w:val="both"/>
        <w:rPr>
          <w:rFonts w:ascii="Times New Roman" w:hAnsi="Times New Roman"/>
          <w:sz w:val="28"/>
          <w:szCs w:val="28"/>
          <w:lang w:eastAsia="ru-RU"/>
        </w:rPr>
      </w:pPr>
      <w:r>
        <w:rPr>
          <w:rFonts w:ascii="Times New Roman" w:hAnsi="Times New Roman"/>
          <w:b/>
          <w:sz w:val="28"/>
          <w:szCs w:val="28"/>
          <w:lang w:eastAsia="ru-RU"/>
        </w:rPr>
        <w:t>Контрольная работа:</w:t>
      </w:r>
    </w:p>
    <w:p w14:paraId="7B9F45AC" w14:textId="77777777"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b/>
          <w:bCs/>
          <w:sz w:val="28"/>
          <w:szCs w:val="28"/>
        </w:rPr>
      </w:pPr>
      <w:bookmarkStart w:id="23" w:name="_Toc8647341"/>
      <w:bookmarkStart w:id="24" w:name="_Toc11145542"/>
      <w:r w:rsidRPr="00C1390A">
        <w:rPr>
          <w:rFonts w:ascii="Times New Roman" w:hAnsi="Times New Roman"/>
          <w:b/>
          <w:bCs/>
          <w:sz w:val="28"/>
          <w:szCs w:val="28"/>
        </w:rPr>
        <w:t>Задание 1.</w:t>
      </w:r>
    </w:p>
    <w:p w14:paraId="2840CACD" w14:textId="4DE50454"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Напишите, какие поведенческие особенности формирования цены на акции компании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действуют в нижеописанном случае. Размещение акций компании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произошло 18 мая 2012 года, причем начало торгов было отложено из-за технических неполадок на </w:t>
      </w:r>
      <w:proofErr w:type="spellStart"/>
      <w:r w:rsidRPr="00C1390A">
        <w:rPr>
          <w:rFonts w:ascii="Times New Roman" w:hAnsi="Times New Roman"/>
          <w:sz w:val="28"/>
          <w:szCs w:val="28"/>
        </w:rPr>
        <w:t>Nasdaq</w:t>
      </w:r>
      <w:proofErr w:type="spellEnd"/>
      <w:r w:rsidRPr="00C1390A">
        <w:rPr>
          <w:rFonts w:ascii="Times New Roman" w:hAnsi="Times New Roman"/>
          <w:sz w:val="28"/>
          <w:szCs w:val="28"/>
        </w:rPr>
        <w:t xml:space="preserve">. В ходе IPO бумаги социальной сети продавались инвесторам по 33$ за одну акцию. По итогам первого дня торгов акции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подорожали, однако 21 мая упали ниже цены размещения, а к концу сессии 22 мая, продавались по $31 </w:t>
      </w:r>
    </w:p>
    <w:p w14:paraId="14FE90BE" w14:textId="77777777"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В случае с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ценообразование на акции при выходе компании на IPO</w:t>
      </w:r>
    </w:p>
    <w:p w14:paraId="0503790E" w14:textId="77777777"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происходило сначала на первичном, а затем - </w:t>
      </w:r>
      <w:proofErr w:type="gramStart"/>
      <w:r w:rsidRPr="00C1390A">
        <w:rPr>
          <w:rFonts w:ascii="Times New Roman" w:hAnsi="Times New Roman"/>
          <w:sz w:val="28"/>
          <w:szCs w:val="28"/>
        </w:rPr>
        <w:t>на вторичном рынках</w:t>
      </w:r>
      <w:proofErr w:type="gramEnd"/>
      <w:r w:rsidRPr="00C1390A">
        <w:rPr>
          <w:rFonts w:ascii="Times New Roman" w:hAnsi="Times New Roman"/>
          <w:sz w:val="28"/>
          <w:szCs w:val="28"/>
        </w:rPr>
        <w:t xml:space="preserve">. При этом в качестве единственного использовался только один из трех возможных базовых </w:t>
      </w:r>
      <w:r w:rsidRPr="00C1390A">
        <w:rPr>
          <w:rFonts w:ascii="Times New Roman" w:hAnsi="Times New Roman"/>
          <w:sz w:val="28"/>
          <w:szCs w:val="28"/>
        </w:rPr>
        <w:lastRenderedPageBreak/>
        <w:t>механизмов определения цены на первичном рынке: формирование книги заявок (</w:t>
      </w:r>
      <w:proofErr w:type="spellStart"/>
      <w:r w:rsidRPr="00C1390A">
        <w:rPr>
          <w:rFonts w:ascii="Times New Roman" w:hAnsi="Times New Roman"/>
          <w:sz w:val="28"/>
          <w:szCs w:val="28"/>
        </w:rPr>
        <w:t>book-building</w:t>
      </w:r>
      <w:proofErr w:type="spellEnd"/>
      <w:r w:rsidRPr="00C1390A">
        <w:rPr>
          <w:rFonts w:ascii="Times New Roman" w:hAnsi="Times New Roman"/>
          <w:sz w:val="28"/>
          <w:szCs w:val="28"/>
        </w:rPr>
        <w:t xml:space="preserve">) </w:t>
      </w:r>
      <w:proofErr w:type="gramStart"/>
      <w:r w:rsidRPr="00C1390A">
        <w:rPr>
          <w:rFonts w:ascii="Times New Roman" w:hAnsi="Times New Roman"/>
          <w:sz w:val="28"/>
          <w:szCs w:val="28"/>
        </w:rPr>
        <w:t>вместо опциональный вариантов</w:t>
      </w:r>
      <w:proofErr w:type="gramEnd"/>
      <w:r w:rsidRPr="00C1390A">
        <w:rPr>
          <w:rFonts w:ascii="Times New Roman" w:hAnsi="Times New Roman"/>
          <w:sz w:val="28"/>
          <w:szCs w:val="28"/>
        </w:rPr>
        <w:t xml:space="preserve"> «установление фиксированной цены (</w:t>
      </w:r>
      <w:proofErr w:type="spellStart"/>
      <w:r w:rsidRPr="00C1390A">
        <w:rPr>
          <w:rFonts w:ascii="Times New Roman" w:hAnsi="Times New Roman"/>
          <w:sz w:val="28"/>
          <w:szCs w:val="28"/>
        </w:rPr>
        <w:t>fixed</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price</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offering</w:t>
      </w:r>
      <w:proofErr w:type="spellEnd"/>
      <w:r w:rsidRPr="00C1390A">
        <w:rPr>
          <w:rFonts w:ascii="Times New Roman" w:hAnsi="Times New Roman"/>
          <w:sz w:val="28"/>
          <w:szCs w:val="28"/>
        </w:rPr>
        <w:t>)» и «аукцион (</w:t>
      </w:r>
      <w:proofErr w:type="spellStart"/>
      <w:r w:rsidRPr="00C1390A">
        <w:rPr>
          <w:rFonts w:ascii="Times New Roman" w:hAnsi="Times New Roman"/>
          <w:sz w:val="28"/>
          <w:szCs w:val="28"/>
        </w:rPr>
        <w:t>auction</w:t>
      </w:r>
      <w:proofErr w:type="spellEnd"/>
      <w:r w:rsidRPr="00C1390A">
        <w:rPr>
          <w:rFonts w:ascii="Times New Roman" w:hAnsi="Times New Roman"/>
          <w:sz w:val="28"/>
          <w:szCs w:val="28"/>
        </w:rPr>
        <w:t>)». В случае использования книги заявок на первичном рынке для компании был</w:t>
      </w:r>
    </w:p>
    <w:p w14:paraId="7147D21E" w14:textId="77777777"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 Определение цены акций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продолжилось на основе оценки стоимости компании, проводимой банком-организатором, компанией </w:t>
      </w:r>
      <w:proofErr w:type="spellStart"/>
      <w:r w:rsidRPr="00C1390A">
        <w:rPr>
          <w:rFonts w:ascii="Times New Roman" w:hAnsi="Times New Roman"/>
          <w:sz w:val="28"/>
          <w:szCs w:val="28"/>
        </w:rPr>
        <w:t>Merrill</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Lynch</w:t>
      </w:r>
      <w:proofErr w:type="spellEnd"/>
      <w:r w:rsidRPr="00C1390A">
        <w:rPr>
          <w:rFonts w:ascii="Times New Roman" w:hAnsi="Times New Roman"/>
          <w:sz w:val="28"/>
          <w:szCs w:val="28"/>
        </w:rPr>
        <w:t>.</w:t>
      </w:r>
    </w:p>
    <w:p w14:paraId="6B54C667" w14:textId="66BF37B5"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Предварительная оценка компании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вытеснить сроки оценки компании, которая проводилась крупнейшими потенциальными инвесторами, во время максимального оптимизма на рынке, что в итоге вылилось в завышенную стоимость акций компании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w:t>
      </w:r>
    </w:p>
    <w:p w14:paraId="2E4C40D9" w14:textId="77777777" w:rsidR="00B34520" w:rsidRPr="00C1390A" w:rsidRDefault="00B34520" w:rsidP="00B3452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На некоторых биржах, разрешающих «условные торги» (</w:t>
      </w:r>
      <w:proofErr w:type="spellStart"/>
      <w:r w:rsidRPr="00C1390A">
        <w:rPr>
          <w:rFonts w:ascii="Times New Roman" w:hAnsi="Times New Roman"/>
          <w:sz w:val="28"/>
          <w:szCs w:val="28"/>
        </w:rPr>
        <w:t>conditional</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trading</w:t>
      </w:r>
      <w:proofErr w:type="spellEnd"/>
      <w:r w:rsidRPr="00C1390A">
        <w:rPr>
          <w:rFonts w:ascii="Times New Roman" w:hAnsi="Times New Roman"/>
          <w:sz w:val="28"/>
          <w:szCs w:val="28"/>
        </w:rPr>
        <w:t xml:space="preserve">), когда акции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C1390A">
        <w:rPr>
          <w:rFonts w:ascii="Times New Roman" w:hAnsi="Times New Roman"/>
          <w:sz w:val="28"/>
          <w:szCs w:val="28"/>
        </w:rPr>
        <w:t>аллокации</w:t>
      </w:r>
      <w:proofErr w:type="spellEnd"/>
      <w:r w:rsidRPr="00C1390A">
        <w:rPr>
          <w:rFonts w:ascii="Times New Roman" w:hAnsi="Times New Roman"/>
          <w:sz w:val="28"/>
          <w:szCs w:val="28"/>
        </w:rPr>
        <w:t>.</w:t>
      </w:r>
    </w:p>
    <w:p w14:paraId="3E60A02C" w14:textId="77777777" w:rsidR="00B34520" w:rsidRDefault="00B34520" w:rsidP="00B34520">
      <w:pPr>
        <w:spacing w:after="0" w:line="360" w:lineRule="auto"/>
        <w:ind w:firstLine="709"/>
        <w:jc w:val="both"/>
        <w:rPr>
          <w:rFonts w:ascii="Times New Roman" w:hAnsi="Times New Roman"/>
          <w:sz w:val="28"/>
          <w:szCs w:val="28"/>
        </w:rPr>
      </w:pPr>
      <w:r w:rsidRPr="00C1390A">
        <w:rPr>
          <w:rFonts w:ascii="Times New Roman" w:hAnsi="Times New Roman"/>
          <w:sz w:val="28"/>
          <w:szCs w:val="28"/>
        </w:rPr>
        <w:t xml:space="preserve">Однако от подобной возможности финансовый консультант </w:t>
      </w:r>
      <w:proofErr w:type="spellStart"/>
      <w:r w:rsidRPr="00C1390A">
        <w:rPr>
          <w:rFonts w:ascii="Times New Roman" w:hAnsi="Times New Roman"/>
          <w:sz w:val="28"/>
          <w:szCs w:val="28"/>
        </w:rPr>
        <w:t>Facebook</w:t>
      </w:r>
      <w:proofErr w:type="spellEnd"/>
      <w:r w:rsidRPr="00C1390A">
        <w:rPr>
          <w:rFonts w:ascii="Times New Roman" w:hAnsi="Times New Roman"/>
          <w:sz w:val="28"/>
          <w:szCs w:val="28"/>
        </w:rPr>
        <w:t xml:space="preserve"> изначально отказался по причине того, что в случае организации единых торгов стоимость компании была бы завышенной.</w:t>
      </w:r>
    </w:p>
    <w:p w14:paraId="1BED7B92" w14:textId="65F81366" w:rsidR="00B34520" w:rsidRPr="00393A3A" w:rsidRDefault="00B34520" w:rsidP="00B34520">
      <w:pPr>
        <w:spacing w:after="0" w:line="360" w:lineRule="auto"/>
        <w:ind w:firstLine="709"/>
        <w:jc w:val="both"/>
        <w:rPr>
          <w:rFonts w:ascii="Times New Roman" w:hAnsi="Times New Roman"/>
          <w:sz w:val="28"/>
          <w:szCs w:val="28"/>
          <w:lang w:eastAsia="ru-RU"/>
        </w:rPr>
      </w:pPr>
      <w:r w:rsidRPr="00393A3A">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31446">
        <w:rPr>
          <w:rFonts w:ascii="Times New Roman" w:hAnsi="Times New Roman"/>
          <w:sz w:val="28"/>
          <w:szCs w:val="28"/>
          <w:lang w:eastAsia="ru-RU"/>
        </w:rPr>
        <w:t xml:space="preserve"> корпоративных финансов и корпоративного управления</w:t>
      </w:r>
      <w:r w:rsidRPr="00393A3A">
        <w:rPr>
          <w:rFonts w:ascii="Times New Roman" w:hAnsi="Times New Roman"/>
          <w:sz w:val="28"/>
          <w:szCs w:val="28"/>
          <w:lang w:eastAsia="ru-RU"/>
        </w:rPr>
        <w:t>.</w:t>
      </w:r>
    </w:p>
    <w:p w14:paraId="3629082E" w14:textId="77777777" w:rsidR="0075735D" w:rsidRPr="003E3142" w:rsidRDefault="0075735D" w:rsidP="0075735D">
      <w:pPr>
        <w:pStyle w:val="1"/>
        <w:spacing w:before="0" w:after="0" w:line="360" w:lineRule="auto"/>
        <w:ind w:firstLine="567"/>
        <w:jc w:val="both"/>
        <w:rPr>
          <w:color w:val="auto"/>
          <w:sz w:val="28"/>
          <w:szCs w:val="28"/>
        </w:rPr>
      </w:pPr>
      <w:bookmarkStart w:id="25" w:name="_Toc129076373"/>
      <w:r w:rsidRPr="003E3142">
        <w:rPr>
          <w:color w:val="auto"/>
          <w:sz w:val="28"/>
          <w:szCs w:val="28"/>
        </w:rPr>
        <w:lastRenderedPageBreak/>
        <w:t>7. Фонд оценочных средств для проведения промежуточной аттестации обучающихся по дисциплине</w:t>
      </w:r>
      <w:bookmarkEnd w:id="23"/>
      <w:bookmarkEnd w:id="24"/>
      <w:bookmarkEnd w:id="25"/>
    </w:p>
    <w:p w14:paraId="5F2B9A43" w14:textId="77777777" w:rsidR="0075735D" w:rsidRPr="003E3142" w:rsidRDefault="0075735D" w:rsidP="0075735D">
      <w:pPr>
        <w:spacing w:after="0" w:line="360" w:lineRule="auto"/>
        <w:ind w:firstLine="709"/>
        <w:jc w:val="both"/>
        <w:rPr>
          <w:rFonts w:ascii="Times New Roman" w:hAnsi="Times New Roman"/>
          <w:sz w:val="28"/>
          <w:szCs w:val="28"/>
          <w:lang w:eastAsia="ru-RU"/>
        </w:rPr>
      </w:pPr>
      <w:bookmarkStart w:id="26" w:name="_Toc449699548"/>
      <w:r w:rsidRPr="003E3142">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C9D61B" w14:textId="77777777" w:rsidR="0075735D" w:rsidRPr="003E3142" w:rsidRDefault="0075735D" w:rsidP="0075735D">
      <w:pPr>
        <w:spacing w:after="0" w:line="360" w:lineRule="auto"/>
        <w:ind w:firstLine="709"/>
        <w:jc w:val="both"/>
        <w:rPr>
          <w:rFonts w:ascii="Times New Roman" w:hAnsi="Times New Roman"/>
          <w:b/>
          <w:sz w:val="28"/>
          <w:szCs w:val="20"/>
          <w:lang w:eastAsia="ru-RU"/>
        </w:rPr>
      </w:pPr>
      <w:bookmarkStart w:id="27" w:name="_Toc969653"/>
      <w:r w:rsidRPr="003E3142">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6"/>
      <w:r w:rsidRPr="003E3142">
        <w:rPr>
          <w:rFonts w:ascii="Times New Roman" w:hAnsi="Times New Roman"/>
          <w:b/>
          <w:sz w:val="28"/>
          <w:szCs w:val="20"/>
          <w:lang w:eastAsia="ru-RU"/>
        </w:rPr>
        <w:t xml:space="preserve"> и знаний</w:t>
      </w:r>
      <w:bookmarkEnd w:id="27"/>
    </w:p>
    <w:p w14:paraId="28279484" w14:textId="77777777" w:rsidR="0055742D" w:rsidRPr="003E3142" w:rsidRDefault="00472D72" w:rsidP="00E611A0">
      <w:pPr>
        <w:pStyle w:val="10"/>
        <w:spacing w:before="0" w:after="0" w:line="360" w:lineRule="auto"/>
        <w:ind w:firstLine="709"/>
        <w:jc w:val="both"/>
        <w:rPr>
          <w:b/>
          <w:color w:val="auto"/>
          <w:sz w:val="28"/>
          <w:szCs w:val="28"/>
        </w:rPr>
      </w:pPr>
      <w:r w:rsidRPr="003E3142">
        <w:rPr>
          <w:b/>
          <w:color w:val="auto"/>
          <w:sz w:val="28"/>
          <w:szCs w:val="28"/>
        </w:rPr>
        <w:t>Примерный п</w:t>
      </w:r>
      <w:r w:rsidR="0055742D" w:rsidRPr="003E3142">
        <w:rPr>
          <w:b/>
          <w:color w:val="auto"/>
          <w:sz w:val="28"/>
          <w:szCs w:val="28"/>
        </w:rPr>
        <w:t xml:space="preserve">еречень вопросов к </w:t>
      </w:r>
      <w:r w:rsidR="0089565F" w:rsidRPr="003E3142">
        <w:rPr>
          <w:b/>
          <w:color w:val="auto"/>
          <w:sz w:val="28"/>
          <w:szCs w:val="28"/>
        </w:rPr>
        <w:t>зачету</w:t>
      </w:r>
      <w:r w:rsidR="0055742D" w:rsidRPr="003E3142">
        <w:rPr>
          <w:b/>
          <w:color w:val="auto"/>
          <w:sz w:val="28"/>
          <w:szCs w:val="28"/>
        </w:rPr>
        <w:t>:</w:t>
      </w:r>
    </w:p>
    <w:p w14:paraId="1179431B"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bookmarkStart w:id="28" w:name="h.17dp8vu" w:colFirst="0" w:colLast="0"/>
      <w:bookmarkEnd w:id="28"/>
      <w:r w:rsidRPr="003E3142">
        <w:rPr>
          <w:rFonts w:ascii="Times New Roman" w:hAnsi="Times New Roman"/>
          <w:sz w:val="28"/>
          <w:szCs w:val="28"/>
        </w:rPr>
        <w:t>Какое значение имеет эффективность рынков? Почему так важно иметь «правильные» котировки ценных бумаг?</w:t>
      </w:r>
    </w:p>
    <w:p w14:paraId="74100A4B"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Исследователь провёл анализ событий, изучив все слияния, которые в итоге оказа</w:t>
      </w:r>
      <w:r w:rsidRPr="003E3142">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3E3142">
        <w:rPr>
          <w:rFonts w:ascii="Times New Roman" w:hAnsi="Times New Roman"/>
          <w:sz w:val="28"/>
          <w:szCs w:val="28"/>
        </w:rPr>
        <w:softHyphen/>
        <w:t>ется. Могут ли инвесторы, зная эти результаты, воспользоваться преимущества</w:t>
      </w:r>
      <w:r w:rsidRPr="003E3142">
        <w:rPr>
          <w:rFonts w:ascii="Times New Roman" w:hAnsi="Times New Roman"/>
          <w:sz w:val="28"/>
          <w:szCs w:val="28"/>
        </w:rPr>
        <w:softHyphen/>
        <w:t>ми и получить возможности для арбитража?</w:t>
      </w:r>
    </w:p>
    <w:p w14:paraId="2667D4E3"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785EC2D5"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Дайте определение познавательной иллюзии [</w:t>
      </w:r>
      <w:proofErr w:type="spellStart"/>
      <w:r w:rsidRPr="003E3142">
        <w:rPr>
          <w:rFonts w:ascii="Times New Roman" w:hAnsi="Times New Roman"/>
          <w:sz w:val="28"/>
          <w:szCs w:val="28"/>
        </w:rPr>
        <w:t>cognitive</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illusion</w:t>
      </w:r>
      <w:proofErr w:type="spellEnd"/>
      <w:r w:rsidRPr="003E3142">
        <w:rPr>
          <w:rFonts w:ascii="Times New Roman" w:hAnsi="Times New Roman"/>
          <w:sz w:val="28"/>
          <w:szCs w:val="28"/>
        </w:rPr>
        <w:t>] инвестора.</w:t>
      </w:r>
    </w:p>
    <w:p w14:paraId="66655253"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Дайте определение отклонения в суждениях [</w:t>
      </w:r>
      <w:proofErr w:type="spellStart"/>
      <w:r w:rsidRPr="003E3142">
        <w:rPr>
          <w:rFonts w:ascii="Times New Roman" w:hAnsi="Times New Roman"/>
          <w:sz w:val="28"/>
          <w:szCs w:val="28"/>
        </w:rPr>
        <w:t>biases</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of</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judgment</w:t>
      </w:r>
      <w:proofErr w:type="spellEnd"/>
      <w:r w:rsidRPr="003E3142">
        <w:rPr>
          <w:rFonts w:ascii="Times New Roman" w:hAnsi="Times New Roman"/>
          <w:sz w:val="28"/>
          <w:szCs w:val="28"/>
        </w:rPr>
        <w:t>].</w:t>
      </w:r>
    </w:p>
    <w:p w14:paraId="58141830"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Дайте определение чрезмерной самоуверенности [</w:t>
      </w:r>
      <w:proofErr w:type="spellStart"/>
      <w:r w:rsidRPr="003E3142">
        <w:rPr>
          <w:rFonts w:ascii="Times New Roman" w:hAnsi="Times New Roman"/>
          <w:sz w:val="28"/>
          <w:szCs w:val="28"/>
        </w:rPr>
        <w:t>overconfidence</w:t>
      </w:r>
      <w:proofErr w:type="spellEnd"/>
      <w:r w:rsidRPr="003E3142">
        <w:rPr>
          <w:rFonts w:ascii="Times New Roman" w:hAnsi="Times New Roman"/>
          <w:sz w:val="28"/>
          <w:szCs w:val="28"/>
        </w:rPr>
        <w:t xml:space="preserve"> или </w:t>
      </w:r>
      <w:proofErr w:type="spellStart"/>
      <w:r w:rsidRPr="003E3142">
        <w:rPr>
          <w:rFonts w:ascii="Times New Roman" w:hAnsi="Times New Roman"/>
          <w:sz w:val="28"/>
          <w:szCs w:val="28"/>
        </w:rPr>
        <w:t>false</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self-confidence</w:t>
      </w:r>
      <w:proofErr w:type="spellEnd"/>
      <w:r w:rsidRPr="003E3142">
        <w:rPr>
          <w:rFonts w:ascii="Times New Roman" w:hAnsi="Times New Roman"/>
          <w:sz w:val="28"/>
          <w:szCs w:val="28"/>
        </w:rPr>
        <w:t>]. </w:t>
      </w:r>
    </w:p>
    <w:p w14:paraId="15F0C1B5"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Приведите примеры оптимистического отклонения [</w:t>
      </w:r>
      <w:proofErr w:type="spellStart"/>
      <w:r w:rsidRPr="003E3142">
        <w:rPr>
          <w:rFonts w:ascii="Times New Roman" w:hAnsi="Times New Roman"/>
          <w:sz w:val="28"/>
          <w:szCs w:val="28"/>
        </w:rPr>
        <w:t>optimistic</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bias</w:t>
      </w:r>
      <w:proofErr w:type="spellEnd"/>
      <w:r w:rsidRPr="003E3142">
        <w:rPr>
          <w:rFonts w:ascii="Times New Roman" w:hAnsi="Times New Roman"/>
          <w:sz w:val="28"/>
          <w:szCs w:val="28"/>
        </w:rPr>
        <w:t>].</w:t>
      </w:r>
    </w:p>
    <w:p w14:paraId="5043EF2E"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Приведите примеры иллюзии контроля [</w:t>
      </w:r>
      <w:proofErr w:type="spellStart"/>
      <w:r w:rsidRPr="003E3142">
        <w:rPr>
          <w:rFonts w:ascii="Times New Roman" w:hAnsi="Times New Roman"/>
          <w:sz w:val="28"/>
          <w:szCs w:val="28"/>
        </w:rPr>
        <w:t>illusion</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of</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control</w:t>
      </w:r>
      <w:proofErr w:type="spellEnd"/>
      <w:r w:rsidRPr="003E3142">
        <w:rPr>
          <w:rFonts w:ascii="Times New Roman" w:hAnsi="Times New Roman"/>
          <w:sz w:val="28"/>
          <w:szCs w:val="28"/>
        </w:rPr>
        <w:t>].</w:t>
      </w:r>
    </w:p>
    <w:p w14:paraId="593B9AEA"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Приведите примеры отклонения поведения инвестора: «задним умом все крепки» [</w:t>
      </w:r>
      <w:proofErr w:type="spellStart"/>
      <w:r w:rsidRPr="003E3142">
        <w:rPr>
          <w:rFonts w:ascii="Times New Roman" w:hAnsi="Times New Roman"/>
          <w:sz w:val="28"/>
          <w:szCs w:val="28"/>
        </w:rPr>
        <w:t>hindsight</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bias</w:t>
      </w:r>
      <w:proofErr w:type="spellEnd"/>
      <w:r w:rsidRPr="003E3142">
        <w:rPr>
          <w:rFonts w:ascii="Times New Roman" w:hAnsi="Times New Roman"/>
          <w:sz w:val="28"/>
          <w:szCs w:val="28"/>
        </w:rPr>
        <w:t>].</w:t>
      </w:r>
    </w:p>
    <w:p w14:paraId="5EB2EFBA"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Приведите примеры отклонения поведения инвестора: экспертное суждение [</w:t>
      </w:r>
      <w:proofErr w:type="spellStart"/>
      <w:r w:rsidRPr="003E3142">
        <w:rPr>
          <w:rFonts w:ascii="Times New Roman" w:hAnsi="Times New Roman"/>
          <w:sz w:val="28"/>
          <w:szCs w:val="28"/>
        </w:rPr>
        <w:t>expert</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judgment</w:t>
      </w:r>
      <w:proofErr w:type="spellEnd"/>
      <w:r w:rsidRPr="003E3142">
        <w:rPr>
          <w:rFonts w:ascii="Times New Roman" w:hAnsi="Times New Roman"/>
          <w:sz w:val="28"/>
          <w:szCs w:val="28"/>
        </w:rPr>
        <w:t>].</w:t>
      </w:r>
    </w:p>
    <w:p w14:paraId="11A3A1EB"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lastRenderedPageBreak/>
        <w:t>Назовите факторы чрезмерного опти</w:t>
      </w:r>
      <w:r w:rsidRPr="003E3142">
        <w:rPr>
          <w:rFonts w:ascii="Times New Roman" w:hAnsi="Times New Roman"/>
          <w:sz w:val="28"/>
          <w:szCs w:val="28"/>
        </w:rPr>
        <w:softHyphen/>
        <w:t>мизма.</w:t>
      </w:r>
    </w:p>
    <w:p w14:paraId="4D8764B3"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Что такое познавательный диссо</w:t>
      </w:r>
      <w:r w:rsidRPr="003E3142">
        <w:rPr>
          <w:rFonts w:ascii="Times New Roman" w:hAnsi="Times New Roman"/>
          <w:sz w:val="28"/>
          <w:szCs w:val="28"/>
        </w:rPr>
        <w:softHyphen/>
        <w:t>нанс [</w:t>
      </w:r>
      <w:proofErr w:type="spellStart"/>
      <w:r w:rsidRPr="003E3142">
        <w:rPr>
          <w:rFonts w:ascii="Times New Roman" w:hAnsi="Times New Roman"/>
          <w:sz w:val="28"/>
          <w:szCs w:val="28"/>
        </w:rPr>
        <w:t>cognitive</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dissonance</w:t>
      </w:r>
      <w:proofErr w:type="spellEnd"/>
      <w:r w:rsidRPr="003E3142">
        <w:rPr>
          <w:rFonts w:ascii="Times New Roman" w:hAnsi="Times New Roman"/>
          <w:sz w:val="28"/>
          <w:szCs w:val="28"/>
        </w:rPr>
        <w:t>]?</w:t>
      </w:r>
    </w:p>
    <w:p w14:paraId="5E2F06EF"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Назовите причины существования эвристик.</w:t>
      </w:r>
    </w:p>
    <w:p w14:paraId="4D29EBD8"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Какие существуют правила применения эвристик?</w:t>
      </w:r>
    </w:p>
    <w:p w14:paraId="5C49A252"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Какие основные ошибки связаны с эвристикой репрезентативности [</w:t>
      </w:r>
      <w:proofErr w:type="spellStart"/>
      <w:r w:rsidRPr="003E3142">
        <w:rPr>
          <w:rFonts w:ascii="Times New Roman" w:hAnsi="Times New Roman"/>
          <w:sz w:val="28"/>
          <w:szCs w:val="28"/>
        </w:rPr>
        <w:t>representativeness</w:t>
      </w:r>
      <w:proofErr w:type="spellEnd"/>
      <w:r w:rsidRPr="003E3142">
        <w:rPr>
          <w:rFonts w:ascii="Times New Roman" w:hAnsi="Times New Roman"/>
          <w:sz w:val="28"/>
          <w:szCs w:val="28"/>
        </w:rPr>
        <w:t>]?</w:t>
      </w:r>
    </w:p>
    <w:p w14:paraId="0FE5105D"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 каким ошибкам приводит отражает присваива</w:t>
      </w:r>
      <w:r w:rsidRPr="003E3142">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3E3142">
        <w:rPr>
          <w:rFonts w:ascii="Times New Roman" w:hAnsi="Times New Roman"/>
          <w:sz w:val="28"/>
          <w:szCs w:val="28"/>
        </w:rPr>
        <w:t>availability</w:t>
      </w:r>
      <w:proofErr w:type="spellEnd"/>
      <w:r w:rsidRPr="003E3142">
        <w:rPr>
          <w:rFonts w:ascii="Times New Roman" w:hAnsi="Times New Roman"/>
          <w:sz w:val="28"/>
          <w:szCs w:val="28"/>
        </w:rPr>
        <w:t>]?</w:t>
      </w:r>
    </w:p>
    <w:p w14:paraId="61B17AD4"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 эвристика якорения и корректировки [</w:t>
      </w:r>
      <w:proofErr w:type="spellStart"/>
      <w:r w:rsidRPr="003E3142">
        <w:rPr>
          <w:rFonts w:ascii="Times New Roman" w:hAnsi="Times New Roman"/>
          <w:sz w:val="28"/>
          <w:szCs w:val="28"/>
        </w:rPr>
        <w:t>anchoring</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and</w:t>
      </w:r>
      <w:proofErr w:type="spellEnd"/>
      <w:r w:rsidRPr="003E3142">
        <w:rPr>
          <w:rFonts w:ascii="Times New Roman" w:hAnsi="Times New Roman"/>
          <w:sz w:val="28"/>
          <w:szCs w:val="28"/>
        </w:rPr>
        <w:t xml:space="preserve"> </w:t>
      </w:r>
      <w:proofErr w:type="spellStart"/>
      <w:r w:rsidRPr="003E3142">
        <w:rPr>
          <w:rFonts w:ascii="Times New Roman" w:hAnsi="Times New Roman"/>
          <w:sz w:val="28"/>
          <w:szCs w:val="28"/>
        </w:rPr>
        <w:t>adjustment</w:t>
      </w:r>
      <w:proofErr w:type="spellEnd"/>
      <w:r w:rsidRPr="003E3142">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70C1F5F2"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 ограничения эвристики памяти [</w:t>
      </w:r>
      <w:proofErr w:type="spellStart"/>
      <w:r w:rsidRPr="003E3142">
        <w:rPr>
          <w:rFonts w:ascii="Times New Roman" w:hAnsi="Times New Roman"/>
          <w:sz w:val="28"/>
          <w:szCs w:val="28"/>
        </w:rPr>
        <w:t>memory</w:t>
      </w:r>
      <w:proofErr w:type="spellEnd"/>
      <w:r w:rsidRPr="003E3142">
        <w:rPr>
          <w:rFonts w:ascii="Times New Roman" w:hAnsi="Times New Roman"/>
          <w:sz w:val="28"/>
          <w:szCs w:val="28"/>
        </w:rPr>
        <w:t>] приводят к неправильной оценке стоимости?</w:t>
      </w:r>
    </w:p>
    <w:p w14:paraId="5C054A6F"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5205788A"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Объясните, являются ли эвристические суждения тем же самым, что и интуитив</w:t>
      </w:r>
      <w:r w:rsidRPr="003E3142">
        <w:rPr>
          <w:rFonts w:ascii="Times New Roman" w:hAnsi="Times New Roman"/>
          <w:sz w:val="28"/>
          <w:szCs w:val="28"/>
        </w:rPr>
        <w:softHyphen/>
        <w:t>ные суждения.</w:t>
      </w:r>
    </w:p>
    <w:p w14:paraId="36EE1568"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66B8175D"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3F6529CB"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70136E0"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lastRenderedPageBreak/>
        <w:t>В чём разница между риском и неопределённостью? Дайте определение, опишите и приведите примеры по каждому пункту.</w:t>
      </w:r>
    </w:p>
    <w:p w14:paraId="74A2F8F4"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B3590B8"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Сравните подходы поведенческих и неоклассических финансов к моделированию рынков капиталов.</w:t>
      </w:r>
    </w:p>
    <w:p w14:paraId="40FDA1DC"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Каковы основные допущения, достижения и ограничения моделей, основанных на убеждениях?</w:t>
      </w:r>
    </w:p>
    <w:p w14:paraId="5D37458B"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Объясните, как ошибки в обработке информации могут влиять на цены активов.</w:t>
      </w:r>
    </w:p>
    <w:p w14:paraId="2C73D06C" w14:textId="77777777" w:rsidR="00F453D8" w:rsidRPr="003E3142"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E3142">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5502670A" w14:textId="0D70D924" w:rsidR="00D96F43" w:rsidRPr="00AC53CE" w:rsidRDefault="00F453D8" w:rsidP="00AC53CE">
      <w:pPr>
        <w:numPr>
          <w:ilvl w:val="0"/>
          <w:numId w:val="9"/>
        </w:numPr>
        <w:tabs>
          <w:tab w:val="left" w:pos="1080"/>
        </w:tabs>
        <w:spacing w:after="0" w:line="360" w:lineRule="auto"/>
        <w:ind w:left="0" w:firstLine="720"/>
        <w:jc w:val="both"/>
        <w:rPr>
          <w:rFonts w:ascii="Times New Roman" w:hAnsi="Times New Roman"/>
          <w:b/>
          <w:sz w:val="28"/>
          <w:szCs w:val="28"/>
        </w:rPr>
      </w:pPr>
      <w:r w:rsidRPr="00AC53CE">
        <w:rPr>
          <w:rFonts w:ascii="Times New Roman" w:hAnsi="Times New Roman"/>
          <w:sz w:val="28"/>
          <w:szCs w:val="28"/>
        </w:rPr>
        <w:t>Какие рыночные явления могут быть вызваны нестабильными предпочтениями ин</w:t>
      </w:r>
      <w:r w:rsidRPr="00AC53CE">
        <w:rPr>
          <w:rFonts w:ascii="Times New Roman" w:hAnsi="Times New Roman"/>
          <w:sz w:val="28"/>
          <w:szCs w:val="28"/>
        </w:rPr>
        <w:softHyphen/>
        <w:t>весторов?</w:t>
      </w:r>
    </w:p>
    <w:p w14:paraId="4466211E" w14:textId="77777777" w:rsidR="00ED6C99" w:rsidRPr="003E3142" w:rsidRDefault="00ED6C99" w:rsidP="00DF0272">
      <w:pPr>
        <w:spacing w:after="0" w:line="360" w:lineRule="auto"/>
        <w:ind w:firstLine="720"/>
        <w:jc w:val="both"/>
        <w:rPr>
          <w:rFonts w:ascii="Times New Roman" w:hAnsi="Times New Roman"/>
          <w:b/>
          <w:sz w:val="28"/>
          <w:szCs w:val="28"/>
        </w:rPr>
        <w:sectPr w:rsidR="00ED6C99" w:rsidRPr="003E3142" w:rsidSect="00FE15AE">
          <w:headerReference w:type="even" r:id="rId8"/>
          <w:headerReference w:type="default" r:id="rId9"/>
          <w:footerReference w:type="even" r:id="rId10"/>
          <w:footerReference w:type="default" r:id="rId11"/>
          <w:headerReference w:type="first" r:id="rId12"/>
          <w:footerReference w:type="first" r:id="rId13"/>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6D89478" w14:textId="415C7BDD" w:rsidR="00DF0272" w:rsidRPr="003E3142" w:rsidRDefault="00DF0272" w:rsidP="00DF0272">
      <w:pPr>
        <w:spacing w:after="0" w:line="360" w:lineRule="auto"/>
        <w:ind w:firstLine="720"/>
        <w:jc w:val="both"/>
        <w:rPr>
          <w:rFonts w:ascii="Times New Roman" w:hAnsi="Times New Roman"/>
          <w:b/>
          <w:sz w:val="28"/>
          <w:szCs w:val="28"/>
        </w:rPr>
      </w:pPr>
      <w:r w:rsidRPr="003E3142">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168" w:type="dxa"/>
        <w:tblInd w:w="-289" w:type="dxa"/>
        <w:tblLayout w:type="fixed"/>
        <w:tblLook w:val="04A0" w:firstRow="1" w:lastRow="0" w:firstColumn="1" w:lastColumn="0" w:noHBand="0" w:noVBand="1"/>
      </w:tblPr>
      <w:tblGrid>
        <w:gridCol w:w="2276"/>
        <w:gridCol w:w="2578"/>
        <w:gridCol w:w="3227"/>
        <w:gridCol w:w="7087"/>
      </w:tblGrid>
      <w:tr w:rsidR="00477E8E" w:rsidRPr="00477E8E" w14:paraId="140E6979" w14:textId="0F6EA761" w:rsidTr="00477E8E">
        <w:tc>
          <w:tcPr>
            <w:tcW w:w="2276" w:type="dxa"/>
          </w:tcPr>
          <w:p w14:paraId="7303F0C0" w14:textId="03AFEAAF" w:rsidR="00CE3E7C" w:rsidRPr="00477E8E" w:rsidRDefault="00CE3E7C" w:rsidP="00CE3E7C">
            <w:pPr>
              <w:tabs>
                <w:tab w:val="left" w:pos="540"/>
              </w:tabs>
              <w:spacing w:after="0"/>
              <w:contextualSpacing/>
              <w:jc w:val="center"/>
              <w:rPr>
                <w:rFonts w:ascii="Times New Roman" w:hAnsi="Times New Roman"/>
              </w:rPr>
            </w:pPr>
          </w:p>
          <w:p w14:paraId="7FF7521A" w14:textId="64FA57B7" w:rsidR="00CE3E7C" w:rsidRPr="00477E8E" w:rsidRDefault="00CE3E7C" w:rsidP="00CE3E7C">
            <w:pPr>
              <w:tabs>
                <w:tab w:val="left" w:pos="540"/>
              </w:tabs>
              <w:spacing w:after="0"/>
              <w:contextualSpacing/>
              <w:jc w:val="center"/>
              <w:rPr>
                <w:rFonts w:ascii="Times New Roman" w:hAnsi="Times New Roman"/>
              </w:rPr>
            </w:pPr>
            <w:r w:rsidRPr="00477E8E">
              <w:rPr>
                <w:rFonts w:ascii="Times New Roman" w:hAnsi="Times New Roman"/>
              </w:rPr>
              <w:t>Наименование компетенции</w:t>
            </w:r>
          </w:p>
        </w:tc>
        <w:tc>
          <w:tcPr>
            <w:tcW w:w="2578" w:type="dxa"/>
          </w:tcPr>
          <w:p w14:paraId="4E15A7EE" w14:textId="77777777" w:rsidR="00CE3E7C" w:rsidRPr="00477E8E" w:rsidRDefault="00CE3E7C" w:rsidP="00CE3E7C">
            <w:pPr>
              <w:tabs>
                <w:tab w:val="left" w:pos="540"/>
              </w:tabs>
              <w:spacing w:after="0"/>
              <w:contextualSpacing/>
              <w:jc w:val="center"/>
              <w:rPr>
                <w:rFonts w:ascii="Times New Roman" w:hAnsi="Times New Roman"/>
              </w:rPr>
            </w:pPr>
            <w:r w:rsidRPr="00477E8E">
              <w:rPr>
                <w:rFonts w:ascii="Times New Roman" w:hAnsi="Times New Roman"/>
              </w:rPr>
              <w:t>Индикаторы достижения компетенции</w:t>
            </w:r>
          </w:p>
        </w:tc>
        <w:tc>
          <w:tcPr>
            <w:tcW w:w="3227" w:type="dxa"/>
          </w:tcPr>
          <w:p w14:paraId="2FD8324C" w14:textId="77777777" w:rsidR="00CE3E7C" w:rsidRPr="00477E8E" w:rsidRDefault="00CE3E7C" w:rsidP="00CE3E7C">
            <w:pPr>
              <w:tabs>
                <w:tab w:val="left" w:pos="540"/>
              </w:tabs>
              <w:spacing w:after="0"/>
              <w:contextualSpacing/>
              <w:jc w:val="center"/>
              <w:rPr>
                <w:rFonts w:ascii="Times New Roman" w:hAnsi="Times New Roman"/>
              </w:rPr>
            </w:pPr>
            <w:r w:rsidRPr="00477E8E">
              <w:rPr>
                <w:rFonts w:ascii="Times New Roman" w:hAnsi="Times New Roman"/>
              </w:rPr>
              <w:t>Результаты обучения (умения и знания), соотнесенные с индикаторами достижения компетенции</w:t>
            </w:r>
          </w:p>
        </w:tc>
        <w:tc>
          <w:tcPr>
            <w:tcW w:w="7087" w:type="dxa"/>
          </w:tcPr>
          <w:p w14:paraId="2317DFEC" w14:textId="4DFC3762" w:rsidR="00CE3E7C" w:rsidRPr="00477E8E" w:rsidRDefault="00CE3E7C" w:rsidP="00CE3E7C">
            <w:pPr>
              <w:tabs>
                <w:tab w:val="left" w:pos="540"/>
              </w:tabs>
              <w:spacing w:after="0"/>
              <w:contextualSpacing/>
              <w:jc w:val="center"/>
              <w:rPr>
                <w:rFonts w:ascii="Times New Roman" w:hAnsi="Times New Roman"/>
              </w:rPr>
            </w:pPr>
            <w:r w:rsidRPr="00477E8E">
              <w:rPr>
                <w:rFonts w:ascii="Times New Roman" w:hAnsi="Times New Roman"/>
              </w:rPr>
              <w:t>Типовые контрольные задания</w:t>
            </w:r>
          </w:p>
        </w:tc>
      </w:tr>
      <w:tr w:rsidR="007037B0" w:rsidRPr="00477E8E" w14:paraId="216A6E55" w14:textId="77777777" w:rsidTr="00477E8E">
        <w:tc>
          <w:tcPr>
            <w:tcW w:w="15168" w:type="dxa"/>
            <w:gridSpan w:val="4"/>
          </w:tcPr>
          <w:p w14:paraId="10C3E28A" w14:textId="77777777" w:rsidR="001839A7" w:rsidRPr="00477E8E" w:rsidRDefault="001839A7" w:rsidP="001839A7">
            <w:pPr>
              <w:tabs>
                <w:tab w:val="left" w:pos="540"/>
              </w:tabs>
              <w:spacing w:after="0"/>
              <w:contextualSpacing/>
              <w:jc w:val="center"/>
              <w:rPr>
                <w:rFonts w:ascii="Times New Roman" w:hAnsi="Times New Roman"/>
                <w:b/>
              </w:rPr>
            </w:pPr>
            <w:r w:rsidRPr="00477E8E">
              <w:rPr>
                <w:rFonts w:ascii="Times New Roman" w:hAnsi="Times New Roman"/>
                <w:b/>
              </w:rPr>
              <w:t>Профили: «Корпоративные финансы», «Корпоративные финансы и инвестиции»,</w:t>
            </w:r>
          </w:p>
          <w:p w14:paraId="42976C4A" w14:textId="77777777" w:rsidR="001839A7" w:rsidRPr="00477E8E" w:rsidRDefault="001839A7" w:rsidP="001839A7">
            <w:pPr>
              <w:tabs>
                <w:tab w:val="left" w:pos="540"/>
              </w:tabs>
              <w:spacing w:after="0"/>
              <w:contextualSpacing/>
              <w:jc w:val="center"/>
              <w:rPr>
                <w:rFonts w:ascii="Times New Roman" w:hAnsi="Times New Roman"/>
                <w:b/>
              </w:rPr>
            </w:pPr>
            <w:r w:rsidRPr="00477E8E">
              <w:rPr>
                <w:rFonts w:ascii="Times New Roman" w:hAnsi="Times New Roman"/>
                <w:b/>
              </w:rPr>
              <w:t xml:space="preserve">«Корпоративные финансы и бизнес-аналитика» (с частичной реализацией на английском языке), </w:t>
            </w:r>
          </w:p>
          <w:p w14:paraId="2A267BDC" w14:textId="5620C7A2" w:rsidR="007037B0" w:rsidRPr="00477E8E" w:rsidRDefault="001839A7" w:rsidP="001839A7">
            <w:pPr>
              <w:tabs>
                <w:tab w:val="left" w:pos="540"/>
              </w:tabs>
              <w:spacing w:after="0"/>
              <w:contextualSpacing/>
              <w:jc w:val="center"/>
              <w:rPr>
                <w:rFonts w:ascii="Times New Roman" w:hAnsi="Times New Roman"/>
              </w:rPr>
            </w:pPr>
            <w:r w:rsidRPr="00477E8E">
              <w:rPr>
                <w:rFonts w:ascii="Times New Roman" w:hAnsi="Times New Roman"/>
                <w:b/>
              </w:rPr>
              <w:t>«Корпоративные финансы и оценка собственности»</w:t>
            </w:r>
          </w:p>
        </w:tc>
      </w:tr>
      <w:tr w:rsidR="00477E8E" w:rsidRPr="00477E8E" w14:paraId="5CC2176A" w14:textId="65F6369A" w:rsidTr="00477E8E">
        <w:tc>
          <w:tcPr>
            <w:tcW w:w="2276" w:type="dxa"/>
            <w:vMerge w:val="restart"/>
          </w:tcPr>
          <w:p w14:paraId="25BFAC8B" w14:textId="75E239A5" w:rsidR="00623F4A" w:rsidRPr="00477E8E" w:rsidRDefault="00CE3E7C" w:rsidP="00AC53CE">
            <w:pPr>
              <w:spacing w:after="0"/>
              <w:rPr>
                <w:rFonts w:ascii="Times New Roman" w:hAnsi="Times New Roman"/>
              </w:rPr>
            </w:pPr>
            <w:r w:rsidRPr="00477E8E">
              <w:rPr>
                <w:rFonts w:ascii="Times New Roman" w:hAnsi="Times New Roman"/>
              </w:rPr>
              <w:t xml:space="preserve"> Способность </w:t>
            </w:r>
            <w:r w:rsidRPr="00477E8E">
              <w:rPr>
                <w:rFonts w:ascii="Times New Roman" w:hAnsi="Times New Roman"/>
                <w:color w:val="000000" w:themeColor="text1"/>
              </w:rPr>
              <w:t>осуществлять сбор, обработку и статистический анализ данных, прим</w:t>
            </w:r>
            <w:r w:rsidRPr="00477E8E">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w:t>
            </w:r>
            <w:r w:rsidR="00623F4A" w:rsidRPr="00477E8E">
              <w:rPr>
                <w:rFonts w:ascii="Times New Roman" w:hAnsi="Times New Roman"/>
              </w:rPr>
              <w:t>полученные результаты</w:t>
            </w:r>
            <w:r w:rsidRPr="00477E8E">
              <w:rPr>
                <w:rFonts w:ascii="Times New Roman" w:hAnsi="Times New Roman"/>
              </w:rPr>
              <w:t xml:space="preserve"> </w:t>
            </w:r>
          </w:p>
          <w:p w14:paraId="46BDD837" w14:textId="19F6A25E" w:rsidR="00CE3E7C" w:rsidRPr="00477E8E" w:rsidRDefault="00CE3E7C" w:rsidP="00AC53CE">
            <w:pPr>
              <w:spacing w:after="0"/>
              <w:rPr>
                <w:rFonts w:ascii="Times New Roman" w:hAnsi="Times New Roman"/>
              </w:rPr>
            </w:pPr>
            <w:r w:rsidRPr="00477E8E">
              <w:rPr>
                <w:rFonts w:ascii="Times New Roman" w:hAnsi="Times New Roman"/>
              </w:rPr>
              <w:t>(ПКН-3)</w:t>
            </w:r>
          </w:p>
        </w:tc>
        <w:tc>
          <w:tcPr>
            <w:tcW w:w="2578" w:type="dxa"/>
          </w:tcPr>
          <w:p w14:paraId="7C1C8E51" w14:textId="1B96CE1F" w:rsidR="00CE3E7C" w:rsidRPr="00477E8E" w:rsidRDefault="00623F4A" w:rsidP="00623F4A">
            <w:pPr>
              <w:tabs>
                <w:tab w:val="left" w:pos="142"/>
              </w:tabs>
              <w:ind w:firstLine="142"/>
              <w:contextualSpacing/>
              <w:rPr>
                <w:rFonts w:ascii="Times New Roman" w:hAnsi="Times New Roman"/>
              </w:rPr>
            </w:pPr>
            <w:r w:rsidRPr="00477E8E">
              <w:rPr>
                <w:rFonts w:ascii="Times New Roman" w:hAnsi="Times New Roman"/>
              </w:rPr>
              <w:t>1.</w:t>
            </w:r>
            <w:r w:rsidR="00CE3E7C" w:rsidRPr="00477E8E">
              <w:rPr>
                <w:rFonts w:ascii="Times New Roman" w:hAnsi="Times New Roman"/>
              </w:rPr>
              <w:t>Проводит сбор, обработку и статистический анализ данных для решения финансово-экономических задач.</w:t>
            </w:r>
          </w:p>
        </w:tc>
        <w:tc>
          <w:tcPr>
            <w:tcW w:w="3227" w:type="dxa"/>
          </w:tcPr>
          <w:p w14:paraId="289D3D18" w14:textId="0BF875D6" w:rsidR="00CE3E7C" w:rsidRPr="00477E8E" w:rsidRDefault="00CE3E7C" w:rsidP="00AC53CE">
            <w:pPr>
              <w:spacing w:after="0"/>
              <w:rPr>
                <w:rFonts w:ascii="Times New Roman" w:hAnsi="Times New Roman"/>
              </w:rPr>
            </w:pPr>
            <w:r w:rsidRPr="00477E8E">
              <w:rPr>
                <w:rFonts w:ascii="Times New Roman" w:hAnsi="Times New Roman"/>
                <w:b/>
              </w:rPr>
              <w:t>Знать</w:t>
            </w:r>
            <w:r w:rsidR="00623F4A" w:rsidRPr="00477E8E">
              <w:rPr>
                <w:rFonts w:ascii="Times New Roman" w:hAnsi="Times New Roman"/>
              </w:rPr>
              <w:t xml:space="preserve"> </w:t>
            </w:r>
            <w:r w:rsidR="00844DD0" w:rsidRPr="00477E8E">
              <w:rPr>
                <w:rFonts w:ascii="Times New Roman" w:hAnsi="Times New Roman"/>
              </w:rPr>
              <w:t>сбор, обработку и статистический анализ данных для решения финансово-экономических задач.</w:t>
            </w:r>
          </w:p>
          <w:p w14:paraId="333D9677" w14:textId="2CD47A27" w:rsidR="00CE3E7C" w:rsidRPr="00477E8E" w:rsidRDefault="00CE3E7C" w:rsidP="00AC53CE">
            <w:pPr>
              <w:spacing w:after="0"/>
              <w:rPr>
                <w:rFonts w:ascii="Times New Roman" w:hAnsi="Times New Roman"/>
              </w:rPr>
            </w:pPr>
            <w:r w:rsidRPr="00477E8E">
              <w:rPr>
                <w:rFonts w:ascii="Times New Roman" w:hAnsi="Times New Roman"/>
                <w:b/>
              </w:rPr>
              <w:t xml:space="preserve">Уметь </w:t>
            </w:r>
            <w:r w:rsidRPr="00477E8E">
              <w:rPr>
                <w:rFonts w:ascii="Times New Roman" w:hAnsi="Times New Roman"/>
              </w:rPr>
              <w:t xml:space="preserve"> </w:t>
            </w:r>
            <w:r w:rsidR="00A47693" w:rsidRPr="00477E8E">
              <w:rPr>
                <w:rFonts w:ascii="Times New Roman" w:hAnsi="Times New Roman"/>
              </w:rPr>
              <w:t>собирать, обрабатывать и анализировать данные для решения финансово-экономических задач</w:t>
            </w:r>
          </w:p>
        </w:tc>
        <w:tc>
          <w:tcPr>
            <w:tcW w:w="7087" w:type="dxa"/>
          </w:tcPr>
          <w:p w14:paraId="7A005E3F" w14:textId="77777777" w:rsidR="008707E3" w:rsidRPr="00477E8E" w:rsidRDefault="008707E3" w:rsidP="008707E3">
            <w:pPr>
              <w:pStyle w:val="afc"/>
            </w:pPr>
            <w:r w:rsidRPr="00477E8E">
              <w:t xml:space="preserve">Цена базисного инструмента 200 ед., процентная ставка по заемным средствам 12% </w:t>
            </w:r>
            <w:proofErr w:type="spellStart"/>
            <w:proofErr w:type="gramStart"/>
            <w:r w:rsidRPr="00477E8E">
              <w:t>годо</w:t>
            </w:r>
            <w:proofErr w:type="spellEnd"/>
            <w:r w:rsidRPr="00477E8E">
              <w:t xml:space="preserve">- </w:t>
            </w:r>
            <w:proofErr w:type="spellStart"/>
            <w:r w:rsidRPr="00477E8E">
              <w:t>вых</w:t>
            </w:r>
            <w:proofErr w:type="spellEnd"/>
            <w:proofErr w:type="gramEnd"/>
            <w:r w:rsidRPr="00477E8E">
              <w:t xml:space="preserve">, других затрат по приобретению базисного инструмента нет. Определите </w:t>
            </w:r>
            <w:proofErr w:type="spellStart"/>
            <w:proofErr w:type="gramStart"/>
            <w:r w:rsidRPr="00477E8E">
              <w:t>справедли</w:t>
            </w:r>
            <w:proofErr w:type="spellEnd"/>
            <w:r w:rsidRPr="00477E8E">
              <w:t xml:space="preserve">- </w:t>
            </w:r>
            <w:proofErr w:type="spellStart"/>
            <w:r w:rsidRPr="00477E8E">
              <w:t>вую</w:t>
            </w:r>
            <w:proofErr w:type="spellEnd"/>
            <w:proofErr w:type="gramEnd"/>
            <w:r w:rsidRPr="00477E8E">
              <w:t xml:space="preserve"> цену фьючерса на 3 месяца, при </w:t>
            </w:r>
            <w:proofErr w:type="spellStart"/>
            <w:r w:rsidRPr="00477E8E">
              <w:t>которои</w:t>
            </w:r>
            <w:proofErr w:type="spellEnd"/>
            <w:r w:rsidRPr="00477E8E">
              <w:t xml:space="preserve">̆ нет возможности арбитража. </w:t>
            </w:r>
          </w:p>
          <w:p w14:paraId="319991EE" w14:textId="4ED11E71" w:rsidR="00CE3E7C" w:rsidRPr="00477E8E" w:rsidRDefault="00CE3E7C" w:rsidP="00AC53CE">
            <w:pPr>
              <w:spacing w:after="0"/>
              <w:rPr>
                <w:rFonts w:ascii="Times New Roman" w:hAnsi="Times New Roman"/>
                <w:b/>
              </w:rPr>
            </w:pPr>
          </w:p>
        </w:tc>
      </w:tr>
      <w:tr w:rsidR="00477E8E" w:rsidRPr="00477E8E" w14:paraId="4E85338A" w14:textId="6B802516" w:rsidTr="00477E8E">
        <w:tc>
          <w:tcPr>
            <w:tcW w:w="2276" w:type="dxa"/>
            <w:vMerge/>
          </w:tcPr>
          <w:p w14:paraId="0280AF9C" w14:textId="77777777" w:rsidR="00CE3E7C" w:rsidRPr="00477E8E" w:rsidRDefault="00CE3E7C" w:rsidP="00AC53CE">
            <w:pPr>
              <w:spacing w:after="0"/>
              <w:rPr>
                <w:rFonts w:ascii="Times New Roman" w:hAnsi="Times New Roman"/>
              </w:rPr>
            </w:pPr>
          </w:p>
        </w:tc>
        <w:tc>
          <w:tcPr>
            <w:tcW w:w="2578" w:type="dxa"/>
          </w:tcPr>
          <w:p w14:paraId="1DDDA25B" w14:textId="77777777" w:rsidR="00CE3E7C" w:rsidRPr="00477E8E" w:rsidRDefault="00CE3E7C" w:rsidP="00AC53CE">
            <w:pPr>
              <w:spacing w:after="0"/>
              <w:contextualSpacing/>
              <w:rPr>
                <w:rFonts w:ascii="Times New Roman" w:hAnsi="Times New Roman"/>
              </w:rPr>
            </w:pPr>
            <w:r w:rsidRPr="00477E8E">
              <w:rPr>
                <w:rFonts w:ascii="Times New Roman" w:hAnsi="Times New Roman"/>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27" w:type="dxa"/>
          </w:tcPr>
          <w:p w14:paraId="5AAA36C1" w14:textId="63768E74" w:rsidR="00CE3E7C" w:rsidRPr="00477E8E" w:rsidRDefault="001839A7" w:rsidP="00AC53CE">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формулировку</w:t>
            </w:r>
            <w:r w:rsidR="007F23D6" w:rsidRPr="00477E8E">
              <w:rPr>
                <w:rFonts w:ascii="Times New Roman" w:hAnsi="Times New Roman"/>
              </w:rPr>
              <w:t xml:space="preserve"> математической постановки финансово-экономических задач</w:t>
            </w:r>
            <w:r w:rsidR="00844DD0" w:rsidRPr="00477E8E">
              <w:rPr>
                <w:rFonts w:ascii="Times New Roman" w:hAnsi="Times New Roman"/>
              </w:rPr>
              <w:t>, переход от экономических постановок задач к математическим моделям.</w:t>
            </w:r>
          </w:p>
          <w:p w14:paraId="52C79AA9" w14:textId="6BE08963" w:rsidR="00CE3E7C" w:rsidRPr="00477E8E" w:rsidRDefault="00CE3E7C" w:rsidP="00D72485">
            <w:pPr>
              <w:spacing w:after="0"/>
              <w:rPr>
                <w:rFonts w:ascii="Times New Roman" w:hAnsi="Times New Roman"/>
              </w:rPr>
            </w:pPr>
            <w:r w:rsidRPr="00477E8E">
              <w:rPr>
                <w:rFonts w:ascii="Times New Roman" w:hAnsi="Times New Roman"/>
                <w:b/>
              </w:rPr>
              <w:t xml:space="preserve">Уметь </w:t>
            </w:r>
            <w:r w:rsidRPr="00477E8E">
              <w:rPr>
                <w:rFonts w:ascii="Times New Roman" w:hAnsi="Times New Roman"/>
              </w:rPr>
              <w:t xml:space="preserve"> </w:t>
            </w:r>
            <w:r w:rsidR="007F23D6" w:rsidRPr="00477E8E">
              <w:rPr>
                <w:rFonts w:ascii="Times New Roman" w:hAnsi="Times New Roman"/>
              </w:rPr>
              <w:t>формулировать математическ</w:t>
            </w:r>
            <w:r w:rsidR="00D72485" w:rsidRPr="00477E8E">
              <w:rPr>
                <w:rFonts w:ascii="Times New Roman" w:hAnsi="Times New Roman"/>
              </w:rPr>
              <w:t>ую</w:t>
            </w:r>
            <w:r w:rsidR="007F23D6" w:rsidRPr="00477E8E">
              <w:rPr>
                <w:rFonts w:ascii="Times New Roman" w:hAnsi="Times New Roman"/>
              </w:rPr>
              <w:t xml:space="preserve"> постановк</w:t>
            </w:r>
            <w:r w:rsidR="00D72485" w:rsidRPr="00477E8E">
              <w:rPr>
                <w:rFonts w:ascii="Times New Roman" w:hAnsi="Times New Roman"/>
              </w:rPr>
              <w:t>у</w:t>
            </w:r>
            <w:r w:rsidR="007F23D6" w:rsidRPr="00477E8E">
              <w:rPr>
                <w:rFonts w:ascii="Times New Roman" w:hAnsi="Times New Roman"/>
              </w:rPr>
              <w:t xml:space="preserve"> финансово-экономических задач, переходить от </w:t>
            </w:r>
            <w:r w:rsidR="00844DD0" w:rsidRPr="00477E8E">
              <w:rPr>
                <w:rFonts w:ascii="Times New Roman" w:hAnsi="Times New Roman"/>
              </w:rPr>
              <w:t>экономических постановок задач к математическим моделям.</w:t>
            </w:r>
          </w:p>
        </w:tc>
        <w:tc>
          <w:tcPr>
            <w:tcW w:w="7087" w:type="dxa"/>
          </w:tcPr>
          <w:p w14:paraId="30B81315" w14:textId="77777777" w:rsidR="008707E3" w:rsidRPr="00477E8E" w:rsidRDefault="008707E3" w:rsidP="008707E3">
            <w:pPr>
              <w:pStyle w:val="afc"/>
            </w:pPr>
            <w:proofErr w:type="spellStart"/>
            <w:r w:rsidRPr="00477E8E">
              <w:t>Форвардныи</w:t>
            </w:r>
            <w:proofErr w:type="spellEnd"/>
            <w:r w:rsidRPr="00477E8E">
              <w:t xml:space="preserve">̆ контракт на акцию был заключен некоторое время назад. До его окончания остается 3 месяца. Цена поставки акции по контракту 100 руб. Трехмесячная форвардная цена акции составляет 105 </w:t>
            </w:r>
            <w:proofErr w:type="spellStart"/>
            <w:r w:rsidRPr="00477E8E">
              <w:t>рублеи</w:t>
            </w:r>
            <w:proofErr w:type="spellEnd"/>
            <w:r w:rsidRPr="00477E8E">
              <w:t xml:space="preserve">̆. </w:t>
            </w:r>
            <w:proofErr w:type="spellStart"/>
            <w:r w:rsidRPr="00477E8E">
              <w:t>Безрисковая</w:t>
            </w:r>
            <w:proofErr w:type="spellEnd"/>
            <w:r w:rsidRPr="00477E8E">
              <w:t xml:space="preserve"> ставка 5% годовых. Лицо с </w:t>
            </w:r>
            <w:proofErr w:type="spellStart"/>
            <w:r w:rsidRPr="00477E8E">
              <w:t>длиннои</w:t>
            </w:r>
            <w:proofErr w:type="spellEnd"/>
            <w:r w:rsidRPr="00477E8E">
              <w:t xml:space="preserve">̆ </w:t>
            </w:r>
            <w:proofErr w:type="spellStart"/>
            <w:r w:rsidRPr="00477E8E">
              <w:t>пози</w:t>
            </w:r>
            <w:proofErr w:type="spellEnd"/>
            <w:r w:rsidRPr="00477E8E">
              <w:t xml:space="preserve">- </w:t>
            </w:r>
            <w:proofErr w:type="spellStart"/>
            <w:r w:rsidRPr="00477E8E">
              <w:t>циеи</w:t>
            </w:r>
            <w:proofErr w:type="spellEnd"/>
            <w:r w:rsidRPr="00477E8E">
              <w:t xml:space="preserve">̆ перепродает контракт на вторичном рынке. Определить цену контракта, при </w:t>
            </w:r>
            <w:proofErr w:type="spellStart"/>
            <w:r w:rsidRPr="00477E8E">
              <w:t>которои</w:t>
            </w:r>
            <w:proofErr w:type="spellEnd"/>
            <w:r w:rsidRPr="00477E8E">
              <w:t xml:space="preserve">̆ нет возможности арбитража. </w:t>
            </w:r>
          </w:p>
          <w:p w14:paraId="2E1B9DBA" w14:textId="77777777" w:rsidR="00CE3E7C" w:rsidRPr="00477E8E" w:rsidRDefault="00CE3E7C" w:rsidP="00AC53CE">
            <w:pPr>
              <w:spacing w:after="0"/>
              <w:rPr>
                <w:rFonts w:ascii="Times New Roman" w:hAnsi="Times New Roman"/>
                <w:b/>
              </w:rPr>
            </w:pPr>
          </w:p>
        </w:tc>
      </w:tr>
      <w:tr w:rsidR="00477E8E" w:rsidRPr="00477E8E" w14:paraId="00ACE988" w14:textId="747EAF3A" w:rsidTr="00477E8E">
        <w:tc>
          <w:tcPr>
            <w:tcW w:w="2276" w:type="dxa"/>
            <w:vMerge/>
          </w:tcPr>
          <w:p w14:paraId="7AB7775A" w14:textId="77777777" w:rsidR="00CE3E7C" w:rsidRPr="00477E8E" w:rsidRDefault="00CE3E7C" w:rsidP="00AC53CE">
            <w:pPr>
              <w:spacing w:after="0"/>
              <w:rPr>
                <w:rFonts w:ascii="Times New Roman" w:hAnsi="Times New Roman"/>
              </w:rPr>
            </w:pPr>
          </w:p>
        </w:tc>
        <w:tc>
          <w:tcPr>
            <w:tcW w:w="2578" w:type="dxa"/>
          </w:tcPr>
          <w:p w14:paraId="6B6A9EB8" w14:textId="77777777" w:rsidR="00CE3E7C" w:rsidRPr="00477E8E" w:rsidRDefault="00CE3E7C" w:rsidP="00AC53CE">
            <w:pPr>
              <w:spacing w:after="0"/>
              <w:contextualSpacing/>
              <w:rPr>
                <w:rFonts w:ascii="Times New Roman" w:hAnsi="Times New Roman"/>
              </w:rPr>
            </w:pPr>
            <w:r w:rsidRPr="00477E8E">
              <w:rPr>
                <w:rFonts w:ascii="Times New Roman" w:hAnsi="Times New Roman"/>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27" w:type="dxa"/>
          </w:tcPr>
          <w:p w14:paraId="7457EFC1" w14:textId="55F790F7" w:rsidR="00CE3E7C" w:rsidRPr="00477E8E" w:rsidRDefault="001839A7" w:rsidP="00AC53CE">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w:t>
            </w:r>
            <w:r w:rsidR="00D72485" w:rsidRPr="00477E8E">
              <w:rPr>
                <w:rFonts w:ascii="Times New Roman" w:hAnsi="Times New Roman"/>
              </w:rPr>
              <w:t xml:space="preserve">системный </w:t>
            </w:r>
            <w:r w:rsidRPr="00477E8E">
              <w:rPr>
                <w:rFonts w:ascii="Times New Roman" w:hAnsi="Times New Roman"/>
              </w:rPr>
              <w:t>подход</w:t>
            </w:r>
            <w:r w:rsidR="00844DD0" w:rsidRPr="00477E8E">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43A088CD" w14:textId="3EDBB662" w:rsidR="00CE3E7C" w:rsidRPr="00477E8E" w:rsidRDefault="00CE3E7C" w:rsidP="00D72485">
            <w:pPr>
              <w:spacing w:after="0"/>
              <w:rPr>
                <w:rFonts w:ascii="Times New Roman" w:hAnsi="Times New Roman"/>
              </w:rPr>
            </w:pPr>
            <w:r w:rsidRPr="00477E8E">
              <w:rPr>
                <w:rFonts w:ascii="Times New Roman" w:hAnsi="Times New Roman"/>
                <w:b/>
              </w:rPr>
              <w:t xml:space="preserve">Уметь </w:t>
            </w:r>
            <w:r w:rsidRPr="00477E8E">
              <w:rPr>
                <w:rFonts w:ascii="Times New Roman" w:hAnsi="Times New Roman"/>
              </w:rPr>
              <w:t xml:space="preserve"> </w:t>
            </w:r>
            <w:r w:rsidR="00D72485" w:rsidRPr="00477E8E">
              <w:rPr>
                <w:rFonts w:ascii="Times New Roman" w:hAnsi="Times New Roman"/>
              </w:rPr>
              <w:t xml:space="preserve">искать подход </w:t>
            </w:r>
            <w:r w:rsidR="007F23D6" w:rsidRPr="00477E8E">
              <w:rPr>
                <w:rFonts w:ascii="Times New Roman" w:hAnsi="Times New Roman"/>
              </w:rPr>
              <w:t xml:space="preserve">к выбору математических методов и информационных </w:t>
            </w:r>
            <w:r w:rsidR="00844DD0" w:rsidRPr="00477E8E">
              <w:rPr>
                <w:rFonts w:ascii="Times New Roman" w:hAnsi="Times New Roman"/>
              </w:rPr>
              <w:t>технологий для решения конкретных финансово-экономических задач в профессиональной области.</w:t>
            </w:r>
          </w:p>
        </w:tc>
        <w:tc>
          <w:tcPr>
            <w:tcW w:w="7087" w:type="dxa"/>
          </w:tcPr>
          <w:p w14:paraId="4A9F9B39" w14:textId="77777777" w:rsidR="008707E3" w:rsidRPr="00477E8E" w:rsidRDefault="008707E3" w:rsidP="008707E3">
            <w:pPr>
              <w:pStyle w:val="afc"/>
            </w:pPr>
            <w:proofErr w:type="spellStart"/>
            <w:r w:rsidRPr="00477E8E">
              <w:t>Форвардныи</w:t>
            </w:r>
            <w:proofErr w:type="spellEnd"/>
            <w:r w:rsidRPr="00477E8E">
              <w:t xml:space="preserve">̆ контракт на акцию был заключен некоторое время назад. До его окончания остается 90 </w:t>
            </w:r>
            <w:proofErr w:type="spellStart"/>
            <w:r w:rsidRPr="00477E8E">
              <w:t>днеи</w:t>
            </w:r>
            <w:proofErr w:type="spellEnd"/>
            <w:r w:rsidRPr="00477E8E">
              <w:t xml:space="preserve">̆. Цена поставки акции по контракту 90 руб. Цена акции спот составляет 100 </w:t>
            </w:r>
            <w:proofErr w:type="spellStart"/>
            <w:r w:rsidRPr="00477E8E">
              <w:t>рублеи</w:t>
            </w:r>
            <w:proofErr w:type="spellEnd"/>
            <w:r w:rsidRPr="00477E8E">
              <w:t xml:space="preserve">̆. </w:t>
            </w:r>
            <w:proofErr w:type="spellStart"/>
            <w:r w:rsidRPr="00477E8E">
              <w:t>Безрисковая</w:t>
            </w:r>
            <w:proofErr w:type="spellEnd"/>
            <w:r w:rsidRPr="00477E8E">
              <w:t xml:space="preserve"> ставка 8% годовых. Лицо с </w:t>
            </w:r>
            <w:proofErr w:type="spellStart"/>
            <w:r w:rsidRPr="00477E8E">
              <w:t>длиннои</w:t>
            </w:r>
            <w:proofErr w:type="spellEnd"/>
            <w:r w:rsidRPr="00477E8E">
              <w:t xml:space="preserve">̆ </w:t>
            </w:r>
            <w:proofErr w:type="spellStart"/>
            <w:r w:rsidRPr="00477E8E">
              <w:t>позициеи</w:t>
            </w:r>
            <w:proofErr w:type="spellEnd"/>
            <w:r w:rsidRPr="00477E8E">
              <w:t xml:space="preserve">̆ перепродает </w:t>
            </w:r>
            <w:proofErr w:type="gramStart"/>
            <w:r w:rsidRPr="00477E8E">
              <w:t>кон- тракт</w:t>
            </w:r>
            <w:proofErr w:type="gramEnd"/>
            <w:r w:rsidRPr="00477E8E">
              <w:t xml:space="preserve"> на вторичном рынке по цене 10 руб. Определить, возможен ли арбитраж. </w:t>
            </w:r>
            <w:proofErr w:type="spellStart"/>
            <w:proofErr w:type="gramStart"/>
            <w:r w:rsidRPr="00477E8E">
              <w:t>Перечис</w:t>
            </w:r>
            <w:proofErr w:type="spellEnd"/>
            <w:r w:rsidRPr="00477E8E">
              <w:t>- лить</w:t>
            </w:r>
            <w:proofErr w:type="gramEnd"/>
            <w:r w:rsidRPr="00477E8E">
              <w:t xml:space="preserve"> </w:t>
            </w:r>
            <w:proofErr w:type="spellStart"/>
            <w:r w:rsidRPr="00477E8E">
              <w:t>действия</w:t>
            </w:r>
            <w:proofErr w:type="spellEnd"/>
            <w:r w:rsidRPr="00477E8E">
              <w:t xml:space="preserve"> арбитражера для получения прибыли на момент окончания контракта. Фи- </w:t>
            </w:r>
            <w:proofErr w:type="spellStart"/>
            <w:r w:rsidRPr="00477E8E">
              <w:t>нансовыи</w:t>
            </w:r>
            <w:proofErr w:type="spellEnd"/>
            <w:r w:rsidRPr="00477E8E">
              <w:t xml:space="preserve">̆ год 365 </w:t>
            </w:r>
            <w:proofErr w:type="spellStart"/>
            <w:r w:rsidRPr="00477E8E">
              <w:t>днеи</w:t>
            </w:r>
            <w:proofErr w:type="spellEnd"/>
            <w:r w:rsidRPr="00477E8E">
              <w:t xml:space="preserve">̆. </w:t>
            </w:r>
          </w:p>
          <w:p w14:paraId="3B1528ED" w14:textId="77777777" w:rsidR="00CE3E7C" w:rsidRPr="00477E8E" w:rsidRDefault="00CE3E7C" w:rsidP="00AC53CE">
            <w:pPr>
              <w:spacing w:after="0"/>
              <w:rPr>
                <w:rFonts w:ascii="Times New Roman" w:hAnsi="Times New Roman"/>
                <w:b/>
              </w:rPr>
            </w:pPr>
          </w:p>
        </w:tc>
      </w:tr>
      <w:tr w:rsidR="00477E8E" w:rsidRPr="00477E8E" w14:paraId="65B705EF" w14:textId="35CFD275" w:rsidTr="00477E8E">
        <w:tc>
          <w:tcPr>
            <w:tcW w:w="2276" w:type="dxa"/>
            <w:vMerge/>
          </w:tcPr>
          <w:p w14:paraId="66857E2D" w14:textId="77777777" w:rsidR="00CE3E7C" w:rsidRPr="00477E8E" w:rsidRDefault="00CE3E7C" w:rsidP="00AC53CE">
            <w:pPr>
              <w:spacing w:after="0"/>
              <w:rPr>
                <w:rFonts w:ascii="Times New Roman" w:hAnsi="Times New Roman"/>
              </w:rPr>
            </w:pPr>
          </w:p>
        </w:tc>
        <w:tc>
          <w:tcPr>
            <w:tcW w:w="2578" w:type="dxa"/>
          </w:tcPr>
          <w:p w14:paraId="2A467D3E" w14:textId="77777777" w:rsidR="00CE3E7C" w:rsidRPr="00477E8E" w:rsidRDefault="00CE3E7C" w:rsidP="00AC53CE">
            <w:pPr>
              <w:spacing w:after="0"/>
              <w:rPr>
                <w:rFonts w:ascii="Times New Roman" w:hAnsi="Times New Roman"/>
              </w:rPr>
            </w:pPr>
            <w:r w:rsidRPr="00477E8E">
              <w:rPr>
                <w:rFonts w:ascii="Times New Roman" w:hAnsi="Times New Roman"/>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27" w:type="dxa"/>
          </w:tcPr>
          <w:p w14:paraId="6D3F7588" w14:textId="1CC0C8BF" w:rsidR="00CE3E7C" w:rsidRPr="00477E8E" w:rsidRDefault="00CE3E7C" w:rsidP="00AC53CE">
            <w:pPr>
              <w:spacing w:after="0"/>
              <w:rPr>
                <w:rFonts w:ascii="Times New Roman" w:hAnsi="Times New Roman"/>
              </w:rPr>
            </w:pPr>
            <w:r w:rsidRPr="00477E8E">
              <w:rPr>
                <w:rFonts w:ascii="Times New Roman" w:hAnsi="Times New Roman"/>
                <w:b/>
              </w:rPr>
              <w:t>Знать</w:t>
            </w:r>
            <w:r w:rsidR="00844DD0" w:rsidRPr="00477E8E">
              <w:rPr>
                <w:rFonts w:ascii="Times New Roman" w:hAnsi="Times New Roman"/>
                <w:b/>
              </w:rPr>
              <w:t xml:space="preserve"> </w:t>
            </w:r>
            <w:r w:rsidR="00D72485" w:rsidRPr="00477E8E">
              <w:rPr>
                <w:rFonts w:ascii="Times New Roman" w:hAnsi="Times New Roman"/>
              </w:rPr>
              <w:t>анали</w:t>
            </w:r>
            <w:r w:rsidR="00D72485" w:rsidRPr="00477E8E">
              <w:rPr>
                <w:rFonts w:ascii="Times New Roman" w:hAnsi="Times New Roman"/>
                <w:b/>
              </w:rPr>
              <w:t xml:space="preserve">з </w:t>
            </w:r>
            <w:r w:rsidR="00844DD0" w:rsidRPr="00477E8E">
              <w:rPr>
                <w:rFonts w:ascii="Times New Roman" w:hAnsi="Times New Roman"/>
              </w:rPr>
              <w:t>результат</w:t>
            </w:r>
            <w:r w:rsidR="00D72485" w:rsidRPr="00477E8E">
              <w:rPr>
                <w:rFonts w:ascii="Times New Roman" w:hAnsi="Times New Roman"/>
              </w:rPr>
              <w:t xml:space="preserve">а </w:t>
            </w:r>
            <w:r w:rsidR="00844DD0" w:rsidRPr="00477E8E">
              <w:rPr>
                <w:rFonts w:ascii="Times New Roman" w:hAnsi="Times New Roman"/>
              </w:rPr>
              <w:t>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p w14:paraId="5603AAA9" w14:textId="0919B7AC" w:rsidR="00CE3E7C" w:rsidRPr="00477E8E" w:rsidRDefault="00CE3E7C" w:rsidP="00AC53CE">
            <w:pPr>
              <w:spacing w:after="0"/>
              <w:rPr>
                <w:rFonts w:ascii="Times New Roman" w:hAnsi="Times New Roman"/>
              </w:rPr>
            </w:pPr>
            <w:r w:rsidRPr="00477E8E">
              <w:rPr>
                <w:rFonts w:ascii="Times New Roman" w:hAnsi="Times New Roman"/>
                <w:b/>
              </w:rPr>
              <w:t xml:space="preserve">Уметь </w:t>
            </w:r>
            <w:r w:rsidRPr="00477E8E">
              <w:rPr>
                <w:rFonts w:ascii="Times New Roman" w:hAnsi="Times New Roman"/>
              </w:rPr>
              <w:t xml:space="preserve"> </w:t>
            </w:r>
            <w:r w:rsidR="007F23D6" w:rsidRPr="00477E8E">
              <w:rPr>
                <w:rFonts w:ascii="Times New Roman" w:hAnsi="Times New Roman"/>
              </w:rPr>
              <w:t xml:space="preserve">анализировать результаты исследования математических </w:t>
            </w:r>
            <w:r w:rsidR="00844DD0" w:rsidRPr="00477E8E">
              <w:rPr>
                <w:rFonts w:ascii="Times New Roman" w:hAnsi="Times New Roman"/>
              </w:rPr>
              <w:t>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c>
          <w:tcPr>
            <w:tcW w:w="7087" w:type="dxa"/>
          </w:tcPr>
          <w:p w14:paraId="39E1D3A6" w14:textId="77777777" w:rsidR="008707E3" w:rsidRPr="00477E8E" w:rsidRDefault="008707E3" w:rsidP="008707E3">
            <w:pPr>
              <w:pStyle w:val="afc"/>
            </w:pPr>
            <w:r w:rsidRPr="00477E8E">
              <w:t xml:space="preserve">Цена акции спот 200 руб., </w:t>
            </w:r>
            <w:proofErr w:type="spellStart"/>
            <w:r w:rsidRPr="00477E8E">
              <w:t>безрисковая</w:t>
            </w:r>
            <w:proofErr w:type="spellEnd"/>
            <w:r w:rsidRPr="00477E8E">
              <w:t xml:space="preserve"> ставка 10%. Фактическая форвардная цена акции с </w:t>
            </w:r>
            <w:proofErr w:type="spellStart"/>
            <w:r w:rsidRPr="00477E8E">
              <w:t>поставкои</w:t>
            </w:r>
            <w:proofErr w:type="spellEnd"/>
            <w:r w:rsidRPr="00477E8E">
              <w:t xml:space="preserve">̆ через 90 </w:t>
            </w:r>
            <w:proofErr w:type="spellStart"/>
            <w:r w:rsidRPr="00477E8E">
              <w:t>днеи</w:t>
            </w:r>
            <w:proofErr w:type="spellEnd"/>
            <w:r w:rsidRPr="00477E8E">
              <w:t xml:space="preserve">̆ 204 руб. Определить, возможен ли арбитраж, какую прибыль </w:t>
            </w:r>
            <w:proofErr w:type="spellStart"/>
            <w:proofErr w:type="gramStart"/>
            <w:r w:rsidRPr="00477E8E">
              <w:t>мо</w:t>
            </w:r>
            <w:proofErr w:type="spellEnd"/>
            <w:r w:rsidRPr="00477E8E">
              <w:t xml:space="preserve">- </w:t>
            </w:r>
            <w:proofErr w:type="spellStart"/>
            <w:r w:rsidRPr="00477E8E">
              <w:t>жет</w:t>
            </w:r>
            <w:proofErr w:type="spellEnd"/>
            <w:proofErr w:type="gramEnd"/>
            <w:r w:rsidRPr="00477E8E">
              <w:t xml:space="preserve"> получить арбитражер. Перечислить его </w:t>
            </w:r>
            <w:proofErr w:type="spellStart"/>
            <w:r w:rsidRPr="00477E8E">
              <w:t>действия</w:t>
            </w:r>
            <w:proofErr w:type="spellEnd"/>
            <w:r w:rsidRPr="00477E8E">
              <w:t xml:space="preserve">. </w:t>
            </w:r>
            <w:proofErr w:type="spellStart"/>
            <w:r w:rsidRPr="00477E8E">
              <w:t>Финансовыи</w:t>
            </w:r>
            <w:proofErr w:type="spellEnd"/>
            <w:r w:rsidRPr="00477E8E">
              <w:t xml:space="preserve">̆ год 365 </w:t>
            </w:r>
            <w:proofErr w:type="spellStart"/>
            <w:r w:rsidRPr="00477E8E">
              <w:t>днеи</w:t>
            </w:r>
            <w:proofErr w:type="spellEnd"/>
            <w:r w:rsidRPr="00477E8E">
              <w:t xml:space="preserve">̆. </w:t>
            </w:r>
            <w:proofErr w:type="spellStart"/>
            <w:proofErr w:type="gramStart"/>
            <w:r w:rsidRPr="00477E8E">
              <w:t>Дивиден</w:t>
            </w:r>
            <w:proofErr w:type="spellEnd"/>
            <w:r w:rsidRPr="00477E8E">
              <w:t xml:space="preserve">- </w:t>
            </w:r>
            <w:proofErr w:type="spellStart"/>
            <w:r w:rsidRPr="00477E8E">
              <w:t>ды</w:t>
            </w:r>
            <w:proofErr w:type="spellEnd"/>
            <w:proofErr w:type="gramEnd"/>
            <w:r w:rsidRPr="00477E8E">
              <w:t xml:space="preserve"> не выплачиваются. </w:t>
            </w:r>
          </w:p>
          <w:p w14:paraId="00C99B7D" w14:textId="77777777" w:rsidR="00CE3E7C" w:rsidRPr="00477E8E" w:rsidRDefault="00CE3E7C" w:rsidP="00AC53CE">
            <w:pPr>
              <w:spacing w:after="0"/>
              <w:rPr>
                <w:rFonts w:ascii="Times New Roman" w:hAnsi="Times New Roman"/>
                <w:b/>
              </w:rPr>
            </w:pPr>
          </w:p>
        </w:tc>
      </w:tr>
      <w:tr w:rsidR="001839A7" w:rsidRPr="00477E8E" w14:paraId="703103DA" w14:textId="515EBABD" w:rsidTr="00477E8E">
        <w:tc>
          <w:tcPr>
            <w:tcW w:w="15168" w:type="dxa"/>
            <w:gridSpan w:val="4"/>
          </w:tcPr>
          <w:p w14:paraId="3A2EC492" w14:textId="5C72E413" w:rsidR="001839A7" w:rsidRPr="00477E8E" w:rsidRDefault="001839A7" w:rsidP="001839A7">
            <w:pPr>
              <w:spacing w:after="0"/>
              <w:jc w:val="center"/>
              <w:rPr>
                <w:rFonts w:ascii="Times New Roman" w:hAnsi="Times New Roman"/>
                <w:b/>
              </w:rPr>
            </w:pPr>
            <w:r w:rsidRPr="00477E8E">
              <w:rPr>
                <w:rFonts w:ascii="Times New Roman" w:hAnsi="Times New Roman"/>
                <w:b/>
              </w:rPr>
              <w:lastRenderedPageBreak/>
              <w:t>Профили: «Корпоративные финансы», «Корпоративные финансы и инвестиции»</w:t>
            </w:r>
          </w:p>
        </w:tc>
      </w:tr>
      <w:tr w:rsidR="00477E8E" w:rsidRPr="00477E8E" w14:paraId="409E0BEE" w14:textId="2F37E729" w:rsidTr="00477E8E">
        <w:tc>
          <w:tcPr>
            <w:tcW w:w="2276" w:type="dxa"/>
            <w:vMerge w:val="restart"/>
          </w:tcPr>
          <w:p w14:paraId="349ED9D3" w14:textId="77777777" w:rsidR="00623F4A" w:rsidRPr="00477E8E" w:rsidRDefault="001839A7" w:rsidP="001839A7">
            <w:pPr>
              <w:spacing w:after="0"/>
              <w:rPr>
                <w:rFonts w:ascii="Times New Roman" w:eastAsia="Calibri" w:hAnsi="Times New Roman"/>
              </w:rPr>
            </w:pPr>
            <w:r w:rsidRPr="00477E8E">
              <w:rPr>
                <w:rFonts w:ascii="Times New Roman" w:hAnsi="Times New Roman"/>
              </w:rPr>
              <w:t xml:space="preserve"> </w:t>
            </w:r>
            <w:r w:rsidRPr="00477E8E">
              <w:rPr>
                <w:rFonts w:ascii="Times New Roman" w:eastAsia="Calibri" w:hAnsi="Times New Roman"/>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p>
          <w:p w14:paraId="42CDAB90" w14:textId="68CDA77A" w:rsidR="001839A7" w:rsidRPr="00477E8E" w:rsidRDefault="001839A7" w:rsidP="001839A7">
            <w:pPr>
              <w:spacing w:after="0"/>
              <w:rPr>
                <w:rFonts w:ascii="Times New Roman" w:hAnsi="Times New Roman"/>
              </w:rPr>
            </w:pPr>
            <w:r w:rsidRPr="00477E8E">
              <w:rPr>
                <w:rFonts w:ascii="Times New Roman" w:eastAsia="Calibri" w:hAnsi="Times New Roman"/>
              </w:rPr>
              <w:t>(ПКП-5)</w:t>
            </w:r>
          </w:p>
        </w:tc>
        <w:tc>
          <w:tcPr>
            <w:tcW w:w="2578" w:type="dxa"/>
          </w:tcPr>
          <w:p w14:paraId="673B9012" w14:textId="125464B9" w:rsidR="001839A7" w:rsidRPr="00477E8E" w:rsidRDefault="001839A7" w:rsidP="00CC7A9F">
            <w:pPr>
              <w:pStyle w:val="a6"/>
              <w:numPr>
                <w:ilvl w:val="0"/>
                <w:numId w:val="33"/>
              </w:numPr>
              <w:tabs>
                <w:tab w:val="left" w:pos="448"/>
              </w:tabs>
              <w:ind w:left="23" w:firstLine="119"/>
              <w:contextualSpacing/>
            </w:pPr>
            <w:r w:rsidRPr="00477E8E">
              <w:t xml:space="preserve">Применяет нормативно-правовую базу для обоснования финансовых и инвестиционных решений, направленных на рост стоимости организации. </w:t>
            </w:r>
          </w:p>
        </w:tc>
        <w:tc>
          <w:tcPr>
            <w:tcW w:w="3227" w:type="dxa"/>
          </w:tcPr>
          <w:p w14:paraId="7312FDCB" w14:textId="51D0752B" w:rsidR="001839A7" w:rsidRPr="00477E8E" w:rsidRDefault="001839A7" w:rsidP="001839A7">
            <w:pPr>
              <w:spacing w:after="0"/>
              <w:rPr>
                <w:rFonts w:ascii="Times New Roman" w:hAnsi="Times New Roman"/>
              </w:rPr>
            </w:pPr>
            <w:r w:rsidRPr="00477E8E">
              <w:rPr>
                <w:rFonts w:ascii="Times New Roman" w:hAnsi="Times New Roman"/>
                <w:b/>
              </w:rPr>
              <w:t>Знать</w:t>
            </w:r>
            <w:r w:rsidR="00534B1E" w:rsidRPr="00477E8E">
              <w:rPr>
                <w:rFonts w:ascii="Times New Roman" w:hAnsi="Times New Roman"/>
              </w:rPr>
              <w:t xml:space="preserve"> применение нормативно-правовой базы для обоснования финансовых и инвестиционных решений, направленный на рост стоимости организации</w:t>
            </w:r>
            <w:r w:rsidRPr="00477E8E">
              <w:rPr>
                <w:rFonts w:ascii="Times New Roman" w:hAnsi="Times New Roman"/>
              </w:rPr>
              <w:t>.</w:t>
            </w:r>
          </w:p>
          <w:p w14:paraId="0C62AD46" w14:textId="676F6D6D"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 xml:space="preserve"> применять нормативно-правовую базу для обоснования финансовых и инвестиционных решений, направленных на рост стоимости организации.</w:t>
            </w:r>
          </w:p>
        </w:tc>
        <w:tc>
          <w:tcPr>
            <w:tcW w:w="7087" w:type="dxa"/>
          </w:tcPr>
          <w:p w14:paraId="5CB2F8FF" w14:textId="77777777" w:rsidR="001839A7" w:rsidRPr="00477E8E" w:rsidRDefault="001839A7" w:rsidP="001839A7">
            <w:pPr>
              <w:pStyle w:val="afc"/>
              <w:spacing w:before="0" w:beforeAutospacing="0" w:after="0" w:afterAutospacing="0"/>
            </w:pPr>
            <w:r w:rsidRPr="00477E8E">
              <w:t xml:space="preserve">Процентная ставка 10%. Теоретическая и фактическая трехмесячные форвардные цены не равны. Арбитражер определил, что к моменту окончания контракта через 3 месяца его прибыль составит 2 руб. Определить величину </w:t>
            </w:r>
            <w:proofErr w:type="spellStart"/>
            <w:r w:rsidRPr="00477E8E">
              <w:t>арбитражнои</w:t>
            </w:r>
            <w:proofErr w:type="spellEnd"/>
            <w:r w:rsidRPr="00477E8E">
              <w:t xml:space="preserve">̆ прибыли на момент </w:t>
            </w:r>
            <w:proofErr w:type="spellStart"/>
            <w:proofErr w:type="gramStart"/>
            <w:r w:rsidRPr="00477E8E">
              <w:t>заключе</w:t>
            </w:r>
            <w:proofErr w:type="spellEnd"/>
            <w:r w:rsidRPr="00477E8E">
              <w:t xml:space="preserve">- </w:t>
            </w:r>
            <w:proofErr w:type="spellStart"/>
            <w:r w:rsidRPr="00477E8E">
              <w:t>ния</w:t>
            </w:r>
            <w:proofErr w:type="spellEnd"/>
            <w:proofErr w:type="gramEnd"/>
            <w:r w:rsidRPr="00477E8E">
              <w:t xml:space="preserve"> контракта. </w:t>
            </w:r>
          </w:p>
          <w:p w14:paraId="0EABECBC" w14:textId="77777777" w:rsidR="001839A7" w:rsidRPr="00477E8E" w:rsidRDefault="001839A7" w:rsidP="001839A7">
            <w:pPr>
              <w:spacing w:after="0"/>
              <w:rPr>
                <w:rFonts w:ascii="Times New Roman" w:hAnsi="Times New Roman"/>
                <w:b/>
              </w:rPr>
            </w:pPr>
          </w:p>
        </w:tc>
      </w:tr>
      <w:tr w:rsidR="00477E8E" w:rsidRPr="00477E8E" w14:paraId="4F29A624" w14:textId="74A59DCB" w:rsidTr="00477E8E">
        <w:tc>
          <w:tcPr>
            <w:tcW w:w="2276" w:type="dxa"/>
            <w:vMerge/>
          </w:tcPr>
          <w:p w14:paraId="4CBFC714" w14:textId="77777777" w:rsidR="001839A7" w:rsidRPr="00477E8E" w:rsidRDefault="001839A7" w:rsidP="001839A7">
            <w:pPr>
              <w:spacing w:after="0"/>
              <w:rPr>
                <w:rFonts w:ascii="Times New Roman" w:eastAsia="Calibri" w:hAnsi="Times New Roman"/>
              </w:rPr>
            </w:pPr>
          </w:p>
        </w:tc>
        <w:tc>
          <w:tcPr>
            <w:tcW w:w="2578" w:type="dxa"/>
          </w:tcPr>
          <w:p w14:paraId="7445229A" w14:textId="77777777" w:rsidR="001839A7" w:rsidRPr="00477E8E" w:rsidRDefault="001839A7" w:rsidP="00CC7A9F">
            <w:pPr>
              <w:pStyle w:val="a6"/>
              <w:numPr>
                <w:ilvl w:val="0"/>
                <w:numId w:val="33"/>
              </w:numPr>
              <w:tabs>
                <w:tab w:val="left" w:pos="448"/>
              </w:tabs>
              <w:ind w:left="23" w:firstLine="119"/>
              <w:contextualSpacing/>
            </w:pPr>
            <w:r w:rsidRPr="00477E8E">
              <w:t xml:space="preserve">Предлагает </w:t>
            </w:r>
            <w:r w:rsidRPr="00CC7A9F">
              <w:t>обоснованные финансовые и инвестиционные решения, направленные на рост стоимости организации.</w:t>
            </w:r>
          </w:p>
        </w:tc>
        <w:tc>
          <w:tcPr>
            <w:tcW w:w="3227" w:type="dxa"/>
          </w:tcPr>
          <w:p w14:paraId="1B4D7412" w14:textId="0A6AC5AF" w:rsidR="001839A7" w:rsidRPr="00477E8E" w:rsidRDefault="001839A7" w:rsidP="001839A7">
            <w:pPr>
              <w:spacing w:after="0"/>
              <w:rPr>
                <w:rFonts w:ascii="Times New Roman" w:hAnsi="Times New Roman"/>
              </w:rPr>
            </w:pPr>
            <w:r w:rsidRPr="00477E8E">
              <w:rPr>
                <w:rFonts w:ascii="Times New Roman" w:hAnsi="Times New Roman"/>
                <w:b/>
              </w:rPr>
              <w:t xml:space="preserve">Знать </w:t>
            </w:r>
            <w:r w:rsidR="00700358" w:rsidRPr="00477E8E">
              <w:rPr>
                <w:rFonts w:ascii="Times New Roman" w:eastAsia="Calibri" w:hAnsi="Times New Roman"/>
              </w:rPr>
              <w:t>обоснование финансовых</w:t>
            </w:r>
            <w:r w:rsidRPr="00477E8E">
              <w:rPr>
                <w:rFonts w:ascii="Times New Roman" w:eastAsia="Calibri" w:hAnsi="Times New Roman"/>
              </w:rPr>
              <w:t xml:space="preserve"> и инвестиционных решений, направленные на рост стоимости организации.</w:t>
            </w:r>
          </w:p>
          <w:p w14:paraId="640C83D0" w14:textId="5B74B53F"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 xml:space="preserve"> предлагать </w:t>
            </w:r>
            <w:r w:rsidRPr="00477E8E">
              <w:rPr>
                <w:rFonts w:ascii="Times New Roman" w:eastAsia="Calibri" w:hAnsi="Times New Roman"/>
              </w:rPr>
              <w:t>обоснованные финансовые и инвестиционные решения, направленные на рост стоимости организации</w:t>
            </w:r>
          </w:p>
        </w:tc>
        <w:tc>
          <w:tcPr>
            <w:tcW w:w="7087" w:type="dxa"/>
          </w:tcPr>
          <w:p w14:paraId="34ECAB1C" w14:textId="77777777" w:rsidR="001839A7" w:rsidRPr="00477E8E" w:rsidRDefault="001839A7" w:rsidP="001839A7">
            <w:pPr>
              <w:pStyle w:val="afc"/>
              <w:spacing w:before="0" w:beforeAutospacing="0" w:after="0" w:afterAutospacing="0"/>
            </w:pPr>
            <w:proofErr w:type="spellStart"/>
            <w:r w:rsidRPr="00477E8E">
              <w:t>Форвардныи</w:t>
            </w:r>
            <w:proofErr w:type="spellEnd"/>
            <w:r w:rsidRPr="00477E8E">
              <w:t xml:space="preserve">̆ контракт на акцию был заключен некоторое время назад. До его окончания остается 120 </w:t>
            </w:r>
            <w:proofErr w:type="spellStart"/>
            <w:r w:rsidRPr="00477E8E">
              <w:t>днеи</w:t>
            </w:r>
            <w:proofErr w:type="spellEnd"/>
            <w:r w:rsidRPr="00477E8E">
              <w:t xml:space="preserve">̆. Цена поставки акции по контракту 80 руб. Цена акции спот составляет 90 </w:t>
            </w:r>
            <w:proofErr w:type="spellStart"/>
            <w:r w:rsidRPr="00477E8E">
              <w:t>рублеи</w:t>
            </w:r>
            <w:proofErr w:type="spellEnd"/>
            <w:r w:rsidRPr="00477E8E">
              <w:t xml:space="preserve">̆. </w:t>
            </w:r>
            <w:proofErr w:type="spellStart"/>
            <w:r w:rsidRPr="00477E8E">
              <w:t>Безрисковая</w:t>
            </w:r>
            <w:proofErr w:type="spellEnd"/>
            <w:r w:rsidRPr="00477E8E">
              <w:t xml:space="preserve"> ставка 10% годовых. Лицо с </w:t>
            </w:r>
            <w:proofErr w:type="spellStart"/>
            <w:r w:rsidRPr="00477E8E">
              <w:t>длиннои</w:t>
            </w:r>
            <w:proofErr w:type="spellEnd"/>
            <w:r w:rsidRPr="00477E8E">
              <w:t xml:space="preserve">̆ </w:t>
            </w:r>
            <w:proofErr w:type="spellStart"/>
            <w:r w:rsidRPr="00477E8E">
              <w:t>позициеи</w:t>
            </w:r>
            <w:proofErr w:type="spellEnd"/>
            <w:r w:rsidRPr="00477E8E">
              <w:t xml:space="preserve">̆ перепродает </w:t>
            </w:r>
            <w:proofErr w:type="gramStart"/>
            <w:r w:rsidRPr="00477E8E">
              <w:t>кон- тракт</w:t>
            </w:r>
            <w:proofErr w:type="gramEnd"/>
            <w:r w:rsidRPr="00477E8E">
              <w:t xml:space="preserve"> на вторичном рынке по цене 12 руб. Определить, возможен ли арбитраж. </w:t>
            </w:r>
            <w:proofErr w:type="spellStart"/>
            <w:proofErr w:type="gramStart"/>
            <w:r w:rsidRPr="00477E8E">
              <w:t>Перечис</w:t>
            </w:r>
            <w:proofErr w:type="spellEnd"/>
            <w:r w:rsidRPr="00477E8E">
              <w:t>- лить</w:t>
            </w:r>
            <w:proofErr w:type="gramEnd"/>
            <w:r w:rsidRPr="00477E8E">
              <w:t xml:space="preserve"> </w:t>
            </w:r>
            <w:proofErr w:type="spellStart"/>
            <w:r w:rsidRPr="00477E8E">
              <w:t>действия</w:t>
            </w:r>
            <w:proofErr w:type="spellEnd"/>
            <w:r w:rsidRPr="00477E8E">
              <w:t xml:space="preserve"> арбитражера для получения прибыли на момент окончания контракта. Фи- </w:t>
            </w:r>
            <w:proofErr w:type="spellStart"/>
            <w:r w:rsidRPr="00477E8E">
              <w:t>нансовыи</w:t>
            </w:r>
            <w:proofErr w:type="spellEnd"/>
            <w:r w:rsidRPr="00477E8E">
              <w:t xml:space="preserve">̆ год 365 </w:t>
            </w:r>
            <w:proofErr w:type="spellStart"/>
            <w:r w:rsidRPr="00477E8E">
              <w:t>днеи</w:t>
            </w:r>
            <w:proofErr w:type="spellEnd"/>
            <w:r w:rsidRPr="00477E8E">
              <w:t xml:space="preserve">̆. </w:t>
            </w:r>
          </w:p>
          <w:p w14:paraId="10A3691D" w14:textId="77777777" w:rsidR="001839A7" w:rsidRPr="00477E8E" w:rsidRDefault="001839A7" w:rsidP="001839A7">
            <w:pPr>
              <w:spacing w:after="0"/>
              <w:rPr>
                <w:rFonts w:ascii="Times New Roman" w:hAnsi="Times New Roman"/>
                <w:b/>
              </w:rPr>
            </w:pPr>
          </w:p>
        </w:tc>
      </w:tr>
      <w:tr w:rsidR="00477E8E" w:rsidRPr="00477E8E" w14:paraId="00139AF0" w14:textId="68043475" w:rsidTr="00477E8E">
        <w:tc>
          <w:tcPr>
            <w:tcW w:w="2276" w:type="dxa"/>
            <w:vMerge/>
          </w:tcPr>
          <w:p w14:paraId="69932A87" w14:textId="77777777" w:rsidR="001839A7" w:rsidRPr="00477E8E" w:rsidRDefault="001839A7" w:rsidP="001839A7">
            <w:pPr>
              <w:spacing w:after="0"/>
              <w:rPr>
                <w:rFonts w:ascii="Times New Roman" w:eastAsia="Calibri" w:hAnsi="Times New Roman"/>
              </w:rPr>
            </w:pPr>
          </w:p>
        </w:tc>
        <w:tc>
          <w:tcPr>
            <w:tcW w:w="2578" w:type="dxa"/>
          </w:tcPr>
          <w:p w14:paraId="4DD37BF9" w14:textId="3B94ED06" w:rsidR="001839A7" w:rsidRPr="00477E8E" w:rsidRDefault="001839A7" w:rsidP="00CC7A9F">
            <w:pPr>
              <w:pStyle w:val="a6"/>
              <w:numPr>
                <w:ilvl w:val="0"/>
                <w:numId w:val="33"/>
              </w:numPr>
              <w:tabs>
                <w:tab w:val="left" w:pos="448"/>
              </w:tabs>
              <w:ind w:left="23" w:firstLine="119"/>
              <w:contextualSpacing/>
            </w:pPr>
            <w:r w:rsidRPr="00477E8E">
              <w:t xml:space="preserve">Использует современные приемы и методы оценки стоимости </w:t>
            </w:r>
            <w:r w:rsidRPr="00CC7A9F">
              <w:t xml:space="preserve">организации для принятия обоснованных финансовых и </w:t>
            </w:r>
            <w:r w:rsidRPr="00CC7A9F">
              <w:lastRenderedPageBreak/>
              <w:t>инвестиционных решений.</w:t>
            </w:r>
          </w:p>
        </w:tc>
        <w:tc>
          <w:tcPr>
            <w:tcW w:w="3227" w:type="dxa"/>
          </w:tcPr>
          <w:p w14:paraId="4547CDC2" w14:textId="2933B1C4" w:rsidR="001839A7" w:rsidRPr="00477E8E" w:rsidRDefault="001839A7" w:rsidP="001839A7">
            <w:pPr>
              <w:spacing w:after="0"/>
              <w:rPr>
                <w:rFonts w:ascii="Times New Roman" w:hAnsi="Times New Roman"/>
              </w:rPr>
            </w:pPr>
            <w:r w:rsidRPr="00477E8E">
              <w:rPr>
                <w:rFonts w:ascii="Times New Roman" w:hAnsi="Times New Roman"/>
                <w:b/>
              </w:rPr>
              <w:lastRenderedPageBreak/>
              <w:t xml:space="preserve">Знать </w:t>
            </w:r>
            <w:r w:rsidR="00534B1E" w:rsidRPr="00477E8E">
              <w:rPr>
                <w:rFonts w:ascii="Times New Roman" w:hAnsi="Times New Roman"/>
              </w:rPr>
              <w:t>использование</w:t>
            </w:r>
            <w:r w:rsidR="00534B1E" w:rsidRPr="00477E8E">
              <w:rPr>
                <w:rFonts w:ascii="Times New Roman" w:hAnsi="Times New Roman"/>
                <w:lang w:eastAsia="ru-RU"/>
              </w:rPr>
              <w:t xml:space="preserve"> современных приемов и методов оценки стоимости </w:t>
            </w:r>
            <w:r w:rsidR="00534B1E" w:rsidRPr="00477E8E">
              <w:rPr>
                <w:rFonts w:ascii="Times New Roman" w:eastAsia="Calibri" w:hAnsi="Times New Roman"/>
                <w:lang w:eastAsia="ru-RU"/>
              </w:rPr>
              <w:t>организации для принятия обоснованных финансовых и инвестиционных решений</w:t>
            </w:r>
          </w:p>
          <w:p w14:paraId="0C039263" w14:textId="629887E1"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lang w:eastAsia="ru-RU"/>
              </w:rPr>
              <w:t xml:space="preserve">использовать современные приемы и </w:t>
            </w:r>
            <w:r w:rsidRPr="00477E8E">
              <w:rPr>
                <w:rFonts w:ascii="Times New Roman" w:hAnsi="Times New Roman"/>
                <w:lang w:eastAsia="ru-RU"/>
              </w:rPr>
              <w:lastRenderedPageBreak/>
              <w:t xml:space="preserve">методы оценки стоимости </w:t>
            </w:r>
            <w:r w:rsidRPr="00477E8E">
              <w:rPr>
                <w:rFonts w:ascii="Times New Roman" w:eastAsia="Calibri" w:hAnsi="Times New Roman"/>
                <w:lang w:eastAsia="ru-RU"/>
              </w:rPr>
              <w:t>организации для принятия обоснованных финансовых и инвестиционных решений.</w:t>
            </w:r>
          </w:p>
        </w:tc>
        <w:tc>
          <w:tcPr>
            <w:tcW w:w="7087" w:type="dxa"/>
          </w:tcPr>
          <w:p w14:paraId="05465E48" w14:textId="77777777" w:rsidR="001839A7" w:rsidRPr="00477E8E" w:rsidRDefault="001839A7" w:rsidP="001839A7">
            <w:pPr>
              <w:pStyle w:val="afc"/>
              <w:spacing w:before="0" w:beforeAutospacing="0" w:after="0" w:afterAutospacing="0"/>
            </w:pPr>
            <w:r w:rsidRPr="00477E8E">
              <w:lastRenderedPageBreak/>
              <w:t xml:space="preserve">Цена акции спот 200 руб., </w:t>
            </w:r>
            <w:proofErr w:type="spellStart"/>
            <w:r w:rsidRPr="00477E8E">
              <w:t>безрисковая</w:t>
            </w:r>
            <w:proofErr w:type="spellEnd"/>
            <w:r w:rsidRPr="00477E8E">
              <w:t xml:space="preserve"> ставка 10%. Фактическая форвардная цена акции с </w:t>
            </w:r>
            <w:proofErr w:type="spellStart"/>
            <w:r w:rsidRPr="00477E8E">
              <w:t>поставкои</w:t>
            </w:r>
            <w:proofErr w:type="spellEnd"/>
            <w:r w:rsidRPr="00477E8E">
              <w:t xml:space="preserve">̆ через 180 </w:t>
            </w:r>
            <w:proofErr w:type="spellStart"/>
            <w:r w:rsidRPr="00477E8E">
              <w:t>днеи</w:t>
            </w:r>
            <w:proofErr w:type="spellEnd"/>
            <w:r w:rsidRPr="00477E8E">
              <w:t xml:space="preserve">̆ 210 руб. Определить, возможен ли арбитраж, какую прибыль может получить арбитражер. Перечислить его </w:t>
            </w:r>
            <w:proofErr w:type="spellStart"/>
            <w:r w:rsidRPr="00477E8E">
              <w:t>действия</w:t>
            </w:r>
            <w:proofErr w:type="spellEnd"/>
            <w:r w:rsidRPr="00477E8E">
              <w:t xml:space="preserve">. </w:t>
            </w:r>
            <w:proofErr w:type="spellStart"/>
            <w:r w:rsidRPr="00477E8E">
              <w:t>Финансовыи</w:t>
            </w:r>
            <w:proofErr w:type="spellEnd"/>
            <w:r w:rsidRPr="00477E8E">
              <w:t xml:space="preserve">̆ год 365 </w:t>
            </w:r>
            <w:proofErr w:type="spellStart"/>
            <w:r w:rsidRPr="00477E8E">
              <w:t>днеи</w:t>
            </w:r>
            <w:proofErr w:type="spellEnd"/>
            <w:r w:rsidRPr="00477E8E">
              <w:t xml:space="preserve">̆. </w:t>
            </w:r>
          </w:p>
          <w:p w14:paraId="045D4BD1" w14:textId="77777777" w:rsidR="001839A7" w:rsidRPr="00477E8E" w:rsidRDefault="001839A7" w:rsidP="001839A7">
            <w:pPr>
              <w:spacing w:after="0"/>
              <w:rPr>
                <w:rFonts w:ascii="Times New Roman" w:hAnsi="Times New Roman"/>
                <w:b/>
              </w:rPr>
            </w:pPr>
          </w:p>
        </w:tc>
      </w:tr>
      <w:tr w:rsidR="001839A7" w:rsidRPr="00477E8E" w14:paraId="3DB1C6BD" w14:textId="0A324634" w:rsidTr="00477E8E">
        <w:tc>
          <w:tcPr>
            <w:tcW w:w="15168" w:type="dxa"/>
            <w:gridSpan w:val="4"/>
          </w:tcPr>
          <w:p w14:paraId="45BBF1FC" w14:textId="1DE9728B" w:rsidR="001839A7" w:rsidRPr="00477E8E" w:rsidRDefault="001839A7" w:rsidP="00477E8E">
            <w:pPr>
              <w:spacing w:after="0"/>
              <w:jc w:val="center"/>
              <w:rPr>
                <w:rFonts w:ascii="Times New Roman" w:hAnsi="Times New Roman"/>
                <w:b/>
              </w:rPr>
            </w:pPr>
            <w:r w:rsidRPr="00477E8E">
              <w:rPr>
                <w:rFonts w:ascii="Times New Roman" w:hAnsi="Times New Roman"/>
                <w:b/>
              </w:rPr>
              <w:t>Профиль «Корпоративные финансы и бизнес-аналитика» (с частичной реализацией на английском языке)</w:t>
            </w:r>
          </w:p>
        </w:tc>
      </w:tr>
      <w:tr w:rsidR="00477E8E" w:rsidRPr="00477E8E" w14:paraId="6C20856D" w14:textId="563F3A1F" w:rsidTr="00477E8E">
        <w:tc>
          <w:tcPr>
            <w:tcW w:w="2276" w:type="dxa"/>
            <w:vMerge w:val="restart"/>
          </w:tcPr>
          <w:p w14:paraId="1ABAD5D8" w14:textId="77777777" w:rsidR="00477E8E" w:rsidRPr="00477E8E" w:rsidRDefault="001839A7" w:rsidP="001839A7">
            <w:pPr>
              <w:spacing w:after="0"/>
              <w:rPr>
                <w:rFonts w:ascii="Times New Roman" w:hAnsi="Times New Roman"/>
              </w:rPr>
            </w:pPr>
            <w:r w:rsidRPr="00477E8E">
              <w:rPr>
                <w:rFonts w:ascii="Times New Roman" w:hAnsi="Times New Roman"/>
              </w:rPr>
              <w:t xml:space="preserve">Способность моделировать сценарии развития бизнеса для применения обоснованных инвестиционных и финансовых решений </w:t>
            </w:r>
          </w:p>
          <w:p w14:paraId="0122BDDF" w14:textId="24D85829" w:rsidR="001839A7" w:rsidRPr="00477E8E" w:rsidRDefault="001839A7" w:rsidP="001839A7">
            <w:pPr>
              <w:spacing w:after="0"/>
              <w:rPr>
                <w:rFonts w:ascii="Times New Roman" w:hAnsi="Times New Roman"/>
              </w:rPr>
            </w:pPr>
            <w:r w:rsidRPr="00477E8E">
              <w:rPr>
                <w:rFonts w:ascii="Times New Roman" w:hAnsi="Times New Roman"/>
              </w:rPr>
              <w:t>(ПКП-4)</w:t>
            </w:r>
          </w:p>
        </w:tc>
        <w:tc>
          <w:tcPr>
            <w:tcW w:w="2578" w:type="dxa"/>
          </w:tcPr>
          <w:p w14:paraId="2CDACC36" w14:textId="00A2BB74" w:rsidR="001839A7" w:rsidRPr="00477E8E" w:rsidRDefault="001839A7" w:rsidP="001839A7">
            <w:pPr>
              <w:pStyle w:val="Style2"/>
              <w:tabs>
                <w:tab w:val="left" w:pos="290"/>
              </w:tabs>
              <w:spacing w:line="240" w:lineRule="auto"/>
              <w:rPr>
                <w:rFonts w:ascii="Times New Roman" w:hAnsi="Times New Roman" w:cs="Times New Roman"/>
              </w:rPr>
            </w:pPr>
            <w:r w:rsidRPr="00477E8E">
              <w:rPr>
                <w:rFonts w:ascii="Times New Roman" w:hAnsi="Times New Roman" w:cs="Times New Roman"/>
                <w:color w:val="000000"/>
              </w:rPr>
              <w:t xml:space="preserve">1.Использует результаты анализа </w:t>
            </w:r>
            <w:r w:rsidRPr="00477E8E">
              <w:rPr>
                <w:rFonts w:ascii="Times New Roman" w:hAnsi="Times New Roman" w:cs="Times New Roman"/>
              </w:rPr>
              <w:t xml:space="preserve">финансовой информации организации при разработке </w:t>
            </w:r>
            <w:r w:rsidRPr="00477E8E">
              <w:rPr>
                <w:rFonts w:ascii="Times New Roman" w:eastAsia="Calibri" w:hAnsi="Times New Roman" w:cs="Times New Roman"/>
              </w:rPr>
              <w:t>инвестиционных и финансовых решений.</w:t>
            </w:r>
          </w:p>
        </w:tc>
        <w:tc>
          <w:tcPr>
            <w:tcW w:w="3227" w:type="dxa"/>
          </w:tcPr>
          <w:p w14:paraId="60D8EFEF" w14:textId="709BFFD5" w:rsidR="001839A7" w:rsidRPr="00477E8E" w:rsidRDefault="001839A7" w:rsidP="001839A7">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w:t>
            </w:r>
            <w:r w:rsidRPr="00477E8E">
              <w:rPr>
                <w:rFonts w:ascii="Times New Roman" w:hAnsi="Times New Roman"/>
                <w:color w:val="000000"/>
              </w:rPr>
              <w:t xml:space="preserve">результаты анализа </w:t>
            </w:r>
            <w:r w:rsidRPr="00477E8E">
              <w:rPr>
                <w:rFonts w:ascii="Times New Roman" w:hAnsi="Times New Roman"/>
              </w:rPr>
              <w:t xml:space="preserve">финансовой информации организации при разработке </w:t>
            </w:r>
            <w:r w:rsidRPr="00477E8E">
              <w:rPr>
                <w:rFonts w:ascii="Times New Roman" w:eastAsia="Calibri" w:hAnsi="Times New Roman"/>
              </w:rPr>
              <w:t>инвестиционных и финансовых решений.</w:t>
            </w:r>
          </w:p>
          <w:p w14:paraId="3BD4C1ED" w14:textId="663AB0E6" w:rsidR="001839A7" w:rsidRPr="00477E8E" w:rsidRDefault="001839A7" w:rsidP="001839A7">
            <w:pPr>
              <w:pStyle w:val="Style2"/>
              <w:spacing w:line="240" w:lineRule="auto"/>
              <w:jc w:val="both"/>
              <w:rPr>
                <w:rFonts w:ascii="Times New Roman" w:hAnsi="Times New Roman" w:cs="Times New Roman"/>
                <w:b/>
              </w:rPr>
            </w:pPr>
            <w:r w:rsidRPr="00477E8E">
              <w:rPr>
                <w:rFonts w:ascii="Times New Roman" w:hAnsi="Times New Roman" w:cs="Times New Roman"/>
                <w:b/>
              </w:rPr>
              <w:t xml:space="preserve">Уметь </w:t>
            </w:r>
            <w:r w:rsidRPr="00477E8E">
              <w:rPr>
                <w:rFonts w:ascii="Times New Roman" w:hAnsi="Times New Roman" w:cs="Times New Roman"/>
                <w:bCs/>
              </w:rPr>
              <w:t>и</w:t>
            </w:r>
            <w:r w:rsidRPr="00477E8E">
              <w:rPr>
                <w:rFonts w:ascii="Times New Roman" w:hAnsi="Times New Roman" w:cs="Times New Roman"/>
                <w:bCs/>
                <w:color w:val="000000"/>
              </w:rPr>
              <w:t>спольз</w:t>
            </w:r>
            <w:r w:rsidRPr="00477E8E">
              <w:rPr>
                <w:rFonts w:ascii="Times New Roman" w:hAnsi="Times New Roman" w:cs="Times New Roman"/>
                <w:color w:val="000000"/>
              </w:rPr>
              <w:t xml:space="preserve">овать результаты анализа </w:t>
            </w:r>
            <w:r w:rsidRPr="00477E8E">
              <w:rPr>
                <w:rFonts w:ascii="Times New Roman" w:hAnsi="Times New Roman" w:cs="Times New Roman"/>
              </w:rPr>
              <w:t xml:space="preserve">финансовой информации организации при разработке </w:t>
            </w:r>
            <w:r w:rsidRPr="00477E8E">
              <w:rPr>
                <w:rFonts w:ascii="Times New Roman" w:eastAsia="Calibri" w:hAnsi="Times New Roman" w:cs="Times New Roman"/>
              </w:rPr>
              <w:t>инвестиционных и финансовых решений.</w:t>
            </w:r>
          </w:p>
        </w:tc>
        <w:tc>
          <w:tcPr>
            <w:tcW w:w="7087" w:type="dxa"/>
          </w:tcPr>
          <w:p w14:paraId="1EC190C6" w14:textId="77777777" w:rsidR="001839A7" w:rsidRPr="00477E8E" w:rsidRDefault="001839A7" w:rsidP="001839A7">
            <w:pPr>
              <w:pStyle w:val="afc"/>
              <w:spacing w:before="0" w:beforeAutospacing="0" w:after="0" w:afterAutospacing="0"/>
            </w:pPr>
            <w:proofErr w:type="spellStart"/>
            <w:r w:rsidRPr="00477E8E">
              <w:t>Форвардныи</w:t>
            </w:r>
            <w:proofErr w:type="spellEnd"/>
            <w:r w:rsidRPr="00477E8E">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477E8E">
              <w:t>рублеи</w:t>
            </w:r>
            <w:proofErr w:type="spellEnd"/>
            <w:r w:rsidRPr="00477E8E">
              <w:t xml:space="preserve">̆. </w:t>
            </w:r>
            <w:proofErr w:type="spellStart"/>
            <w:r w:rsidRPr="00477E8E">
              <w:t>Безрисковая</w:t>
            </w:r>
            <w:proofErr w:type="spellEnd"/>
            <w:r w:rsidRPr="00477E8E">
              <w:t xml:space="preserve"> ставка 5% годовых. Лицо с </w:t>
            </w:r>
            <w:proofErr w:type="spellStart"/>
            <w:r w:rsidRPr="00477E8E">
              <w:t>длиннои</w:t>
            </w:r>
            <w:proofErr w:type="spellEnd"/>
            <w:r w:rsidRPr="00477E8E">
              <w:t xml:space="preserve">̆ по- </w:t>
            </w:r>
            <w:proofErr w:type="spellStart"/>
            <w:r w:rsidRPr="00477E8E">
              <w:t>зициеи</w:t>
            </w:r>
            <w:proofErr w:type="spellEnd"/>
            <w:r w:rsidRPr="00477E8E">
              <w:t xml:space="preserve">̆ перепродает контракт на вторичном рынке. Определить цену контракта, при кото- рой нет возможности арбитража. </w:t>
            </w:r>
          </w:p>
          <w:p w14:paraId="52A58E7A" w14:textId="77777777" w:rsidR="001839A7" w:rsidRPr="00477E8E" w:rsidRDefault="001839A7" w:rsidP="001839A7">
            <w:pPr>
              <w:spacing w:after="0"/>
              <w:rPr>
                <w:rFonts w:ascii="Times New Roman" w:hAnsi="Times New Roman"/>
                <w:b/>
              </w:rPr>
            </w:pPr>
          </w:p>
        </w:tc>
      </w:tr>
      <w:tr w:rsidR="00477E8E" w:rsidRPr="00477E8E" w14:paraId="4A820A9F" w14:textId="3457C8A5" w:rsidTr="00477E8E">
        <w:tc>
          <w:tcPr>
            <w:tcW w:w="2276" w:type="dxa"/>
            <w:vMerge/>
          </w:tcPr>
          <w:p w14:paraId="6DAA2C27" w14:textId="77777777" w:rsidR="001839A7" w:rsidRPr="00477E8E" w:rsidRDefault="001839A7" w:rsidP="001839A7">
            <w:pPr>
              <w:spacing w:after="0"/>
              <w:rPr>
                <w:rFonts w:ascii="Times New Roman" w:hAnsi="Times New Roman"/>
              </w:rPr>
            </w:pPr>
          </w:p>
        </w:tc>
        <w:tc>
          <w:tcPr>
            <w:tcW w:w="2578" w:type="dxa"/>
          </w:tcPr>
          <w:p w14:paraId="346CBE6B" w14:textId="77777777" w:rsidR="001839A7" w:rsidRPr="00477E8E" w:rsidRDefault="001839A7" w:rsidP="001839A7">
            <w:pPr>
              <w:spacing w:after="0"/>
              <w:rPr>
                <w:rFonts w:ascii="Times New Roman" w:hAnsi="Times New Roman"/>
              </w:rPr>
            </w:pPr>
            <w:r w:rsidRPr="00477E8E">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227" w:type="dxa"/>
          </w:tcPr>
          <w:p w14:paraId="4AD1D83A" w14:textId="41121E4B" w:rsidR="001839A7" w:rsidRPr="00477E8E" w:rsidRDefault="001839A7" w:rsidP="001839A7">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w:t>
            </w:r>
            <w:r w:rsidR="00534B1E" w:rsidRPr="00477E8E">
              <w:rPr>
                <w:rFonts w:ascii="Times New Roman" w:hAnsi="Times New Roman"/>
              </w:rPr>
              <w:t>применение нормативно-правовой базы для обоснования инвестиционных и финансовых решений, направленных на рост стоимости организации</w:t>
            </w:r>
            <w:r w:rsidRPr="00477E8E">
              <w:rPr>
                <w:rFonts w:ascii="Times New Roman" w:hAnsi="Times New Roman"/>
              </w:rPr>
              <w:t>.</w:t>
            </w:r>
          </w:p>
          <w:p w14:paraId="76B9A1D3" w14:textId="2DCD3B69" w:rsidR="001839A7" w:rsidRPr="00477E8E" w:rsidRDefault="001839A7" w:rsidP="001839A7">
            <w:pPr>
              <w:pStyle w:val="Style2"/>
              <w:spacing w:line="240" w:lineRule="auto"/>
              <w:jc w:val="both"/>
              <w:rPr>
                <w:rFonts w:ascii="Times New Roman" w:hAnsi="Times New Roman" w:cs="Times New Roman"/>
                <w:b/>
              </w:rPr>
            </w:pPr>
            <w:r w:rsidRPr="00477E8E">
              <w:rPr>
                <w:rFonts w:ascii="Times New Roman" w:hAnsi="Times New Roman" w:cs="Times New Roman"/>
                <w:b/>
              </w:rPr>
              <w:t xml:space="preserve">Уметь </w:t>
            </w:r>
            <w:r w:rsidRPr="00477E8E">
              <w:rPr>
                <w:rFonts w:ascii="Times New Roman" w:hAnsi="Times New Roman" w:cs="Times New Roman"/>
              </w:rPr>
              <w:t>применять нормативно-правовую базу для обоснования инвестиционных и финансовых решений, направленных на рост стоимости организации.</w:t>
            </w:r>
          </w:p>
        </w:tc>
        <w:tc>
          <w:tcPr>
            <w:tcW w:w="7087" w:type="dxa"/>
          </w:tcPr>
          <w:p w14:paraId="776E54E5" w14:textId="77777777" w:rsidR="001839A7" w:rsidRPr="00477E8E" w:rsidRDefault="001839A7" w:rsidP="001839A7">
            <w:pPr>
              <w:pStyle w:val="afc"/>
              <w:spacing w:before="0" w:beforeAutospacing="0" w:after="0" w:afterAutospacing="0"/>
            </w:pPr>
            <w:r w:rsidRPr="00477E8E">
              <w:t xml:space="preserve">Цена акции спот 100 руб., </w:t>
            </w:r>
            <w:proofErr w:type="spellStart"/>
            <w:r w:rsidRPr="00477E8E">
              <w:t>безрисковая</w:t>
            </w:r>
            <w:proofErr w:type="spellEnd"/>
            <w:r w:rsidRPr="00477E8E">
              <w:t xml:space="preserve"> ставка 5,8%. Фактическая форвардная цена акции с </w:t>
            </w:r>
            <w:proofErr w:type="spellStart"/>
            <w:r w:rsidRPr="00477E8E">
              <w:t>поставкои</w:t>
            </w:r>
            <w:proofErr w:type="spellEnd"/>
            <w:r w:rsidRPr="00477E8E">
              <w:t xml:space="preserve">̆ через 51 день 100,74 руб. Определить, возможен ли арбитраж, какую прибыль может получить арбитражер. Перечислить его </w:t>
            </w:r>
            <w:proofErr w:type="spellStart"/>
            <w:r w:rsidRPr="00477E8E">
              <w:t>действия</w:t>
            </w:r>
            <w:proofErr w:type="spellEnd"/>
            <w:r w:rsidRPr="00477E8E">
              <w:t xml:space="preserve">. </w:t>
            </w:r>
            <w:proofErr w:type="spellStart"/>
            <w:r w:rsidRPr="00477E8E">
              <w:t>Финансовыи</w:t>
            </w:r>
            <w:proofErr w:type="spellEnd"/>
            <w:r w:rsidRPr="00477E8E">
              <w:t xml:space="preserve">̆ год 365 </w:t>
            </w:r>
            <w:proofErr w:type="spellStart"/>
            <w:r w:rsidRPr="00477E8E">
              <w:t>днеи</w:t>
            </w:r>
            <w:proofErr w:type="spellEnd"/>
            <w:r w:rsidRPr="00477E8E">
              <w:t xml:space="preserve">̆. </w:t>
            </w:r>
          </w:p>
          <w:p w14:paraId="26B9321E" w14:textId="77777777" w:rsidR="001839A7" w:rsidRPr="00477E8E" w:rsidRDefault="001839A7" w:rsidP="001839A7">
            <w:pPr>
              <w:spacing w:after="0"/>
              <w:rPr>
                <w:rFonts w:ascii="Times New Roman" w:hAnsi="Times New Roman"/>
                <w:b/>
              </w:rPr>
            </w:pPr>
          </w:p>
        </w:tc>
      </w:tr>
      <w:tr w:rsidR="001839A7" w:rsidRPr="00477E8E" w14:paraId="60B1D7D7" w14:textId="29C46A03" w:rsidTr="00477E8E">
        <w:tc>
          <w:tcPr>
            <w:tcW w:w="15168" w:type="dxa"/>
            <w:gridSpan w:val="4"/>
          </w:tcPr>
          <w:p w14:paraId="6F23C902" w14:textId="4C4FE9E5" w:rsidR="001839A7" w:rsidRPr="00477E8E" w:rsidRDefault="001839A7" w:rsidP="001839A7">
            <w:pPr>
              <w:pStyle w:val="Style2"/>
              <w:spacing w:line="240" w:lineRule="auto"/>
              <w:jc w:val="center"/>
              <w:rPr>
                <w:rFonts w:ascii="Times New Roman" w:hAnsi="Times New Roman" w:cs="Times New Roman"/>
                <w:b/>
              </w:rPr>
            </w:pPr>
            <w:r w:rsidRPr="00477E8E">
              <w:rPr>
                <w:rFonts w:ascii="Times New Roman" w:hAnsi="Times New Roman" w:cs="Times New Roman"/>
                <w:b/>
              </w:rPr>
              <w:t>Профиль «Корпоративные финансы и оценка собственности»</w:t>
            </w:r>
          </w:p>
        </w:tc>
      </w:tr>
      <w:tr w:rsidR="00477E8E" w:rsidRPr="00477E8E" w14:paraId="0ABC2711" w14:textId="4AE33C59" w:rsidTr="00477E8E">
        <w:tc>
          <w:tcPr>
            <w:tcW w:w="2276" w:type="dxa"/>
            <w:vMerge w:val="restart"/>
          </w:tcPr>
          <w:p w14:paraId="0D3EEAB6" w14:textId="77777777" w:rsidR="00477E8E" w:rsidRPr="00477E8E" w:rsidRDefault="001839A7" w:rsidP="001839A7">
            <w:pPr>
              <w:spacing w:after="0"/>
              <w:rPr>
                <w:rFonts w:ascii="Times New Roman" w:hAnsi="Times New Roman"/>
              </w:rPr>
            </w:pPr>
            <w:r w:rsidRPr="00477E8E">
              <w:rPr>
                <w:rFonts w:ascii="Times New Roman" w:hAnsi="Times New Roman"/>
                <w:bCs/>
              </w:rPr>
              <w:t xml:space="preserve"> </w:t>
            </w:r>
            <w:r w:rsidRPr="00477E8E">
              <w:rPr>
                <w:rFonts w:ascii="Times New Roman" w:hAnsi="Times New Roman"/>
              </w:rPr>
              <w:t xml:space="preserve">Способность принимать </w:t>
            </w:r>
            <w:r w:rsidRPr="00477E8E">
              <w:rPr>
                <w:rFonts w:ascii="Times New Roman" w:hAnsi="Times New Roman"/>
              </w:rPr>
              <w:lastRenderedPageBreak/>
              <w:t xml:space="preserve">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p w14:paraId="4D6CFAD3" w14:textId="20DB0441" w:rsidR="001839A7" w:rsidRPr="00477E8E" w:rsidRDefault="001839A7" w:rsidP="001839A7">
            <w:pPr>
              <w:spacing w:after="0"/>
              <w:rPr>
                <w:rFonts w:ascii="Times New Roman" w:hAnsi="Times New Roman"/>
              </w:rPr>
            </w:pPr>
            <w:r w:rsidRPr="00477E8E">
              <w:rPr>
                <w:rFonts w:ascii="Times New Roman" w:hAnsi="Times New Roman"/>
              </w:rPr>
              <w:t>(ПКП-4)</w:t>
            </w:r>
          </w:p>
        </w:tc>
        <w:tc>
          <w:tcPr>
            <w:tcW w:w="2578" w:type="dxa"/>
          </w:tcPr>
          <w:p w14:paraId="68DF4DA3" w14:textId="77777777" w:rsidR="001839A7" w:rsidRPr="00477E8E" w:rsidRDefault="001839A7" w:rsidP="001839A7">
            <w:pPr>
              <w:widowControl w:val="0"/>
              <w:autoSpaceDE w:val="0"/>
              <w:autoSpaceDN w:val="0"/>
              <w:adjustRightInd w:val="0"/>
              <w:spacing w:after="0"/>
              <w:rPr>
                <w:rFonts w:ascii="Times New Roman" w:hAnsi="Times New Roman"/>
              </w:rPr>
            </w:pPr>
            <w:r w:rsidRPr="00477E8E">
              <w:rPr>
                <w:rFonts w:ascii="Times New Roman" w:hAnsi="Times New Roman"/>
                <w:bCs/>
              </w:rPr>
              <w:lastRenderedPageBreak/>
              <w:t xml:space="preserve">1.Предлагает обоснованные </w:t>
            </w:r>
            <w:r w:rsidRPr="00477E8E">
              <w:rPr>
                <w:rFonts w:ascii="Times New Roman" w:hAnsi="Times New Roman"/>
                <w:bCs/>
              </w:rPr>
              <w:lastRenderedPageBreak/>
              <w:t xml:space="preserve">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3227" w:type="dxa"/>
          </w:tcPr>
          <w:p w14:paraId="59B25003" w14:textId="0802282C" w:rsidR="001839A7" w:rsidRPr="00477E8E" w:rsidRDefault="001839A7" w:rsidP="001839A7">
            <w:pPr>
              <w:spacing w:after="0"/>
              <w:rPr>
                <w:rFonts w:ascii="Times New Roman" w:hAnsi="Times New Roman"/>
              </w:rPr>
            </w:pPr>
            <w:r w:rsidRPr="00477E8E">
              <w:rPr>
                <w:rFonts w:ascii="Times New Roman" w:hAnsi="Times New Roman"/>
                <w:b/>
              </w:rPr>
              <w:lastRenderedPageBreak/>
              <w:t>Знать</w:t>
            </w:r>
            <w:r w:rsidRPr="00477E8E">
              <w:rPr>
                <w:rFonts w:ascii="Times New Roman" w:hAnsi="Times New Roman"/>
              </w:rPr>
              <w:t xml:space="preserve"> </w:t>
            </w:r>
            <w:r w:rsidR="00A47693" w:rsidRPr="00477E8E">
              <w:rPr>
                <w:rFonts w:ascii="Times New Roman" w:hAnsi="Times New Roman"/>
              </w:rPr>
              <w:t>обоснование</w:t>
            </w:r>
            <w:r w:rsidR="00A47693" w:rsidRPr="00477E8E">
              <w:rPr>
                <w:rFonts w:ascii="Times New Roman" w:hAnsi="Times New Roman"/>
                <w:bCs/>
              </w:rPr>
              <w:t xml:space="preserve"> финансовых и </w:t>
            </w:r>
            <w:r w:rsidR="00A47693" w:rsidRPr="00477E8E">
              <w:rPr>
                <w:rFonts w:ascii="Times New Roman" w:hAnsi="Times New Roman"/>
                <w:bCs/>
              </w:rPr>
              <w:lastRenderedPageBreak/>
              <w:t>инвестиционных решений, направленные на обеспечение роста стоимости организации в условиях цифровой трансформации бизнеса.</w:t>
            </w:r>
          </w:p>
          <w:p w14:paraId="2D1B4894" w14:textId="02FFD093" w:rsidR="001839A7" w:rsidRPr="00477E8E" w:rsidRDefault="001839A7" w:rsidP="001839A7">
            <w:pPr>
              <w:pStyle w:val="Style2"/>
              <w:spacing w:line="240" w:lineRule="auto"/>
              <w:rPr>
                <w:rFonts w:ascii="Times New Roman" w:hAnsi="Times New Roman" w:cs="Times New Roman"/>
                <w:b/>
              </w:rPr>
            </w:pPr>
            <w:r w:rsidRPr="00477E8E">
              <w:rPr>
                <w:rFonts w:ascii="Times New Roman" w:hAnsi="Times New Roman" w:cs="Times New Roman"/>
                <w:b/>
              </w:rPr>
              <w:t xml:space="preserve">Уметь </w:t>
            </w:r>
            <w:r w:rsidRPr="00477E8E">
              <w:rPr>
                <w:rFonts w:ascii="Times New Roman" w:hAnsi="Times New Roman" w:cs="Times New Roman"/>
                <w:bCs/>
              </w:rPr>
              <w:t>предлагать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7087" w:type="dxa"/>
          </w:tcPr>
          <w:p w14:paraId="676D3B49" w14:textId="77777777" w:rsidR="001839A7" w:rsidRPr="00477E8E" w:rsidRDefault="001839A7" w:rsidP="001839A7">
            <w:pPr>
              <w:pStyle w:val="afc"/>
              <w:spacing w:before="0" w:beforeAutospacing="0" w:after="0" w:afterAutospacing="0"/>
            </w:pPr>
            <w:proofErr w:type="spellStart"/>
            <w:r w:rsidRPr="00477E8E">
              <w:lastRenderedPageBreak/>
              <w:t>Форвардныи</w:t>
            </w:r>
            <w:proofErr w:type="spellEnd"/>
            <w:r w:rsidRPr="00477E8E">
              <w:t xml:space="preserve">̆ контракт на акцию был заключен некоторое время назад. До его окончания остается 2 месяца. Цена поставки акции </w:t>
            </w:r>
            <w:r w:rsidRPr="00477E8E">
              <w:lastRenderedPageBreak/>
              <w:t xml:space="preserve">по контракту 100 руб. Двухмесячная форвардная цена акции составляет 104,5 </w:t>
            </w:r>
            <w:proofErr w:type="spellStart"/>
            <w:r w:rsidRPr="00477E8E">
              <w:t>рублеи</w:t>
            </w:r>
            <w:proofErr w:type="spellEnd"/>
            <w:r w:rsidRPr="00477E8E">
              <w:t xml:space="preserve">̆. </w:t>
            </w:r>
            <w:proofErr w:type="spellStart"/>
            <w:r w:rsidRPr="00477E8E">
              <w:t>Безрисковая</w:t>
            </w:r>
            <w:proofErr w:type="spellEnd"/>
            <w:r w:rsidRPr="00477E8E">
              <w:t xml:space="preserve"> ставка 5% годовых. Лицо с </w:t>
            </w:r>
            <w:proofErr w:type="spellStart"/>
            <w:r w:rsidRPr="00477E8E">
              <w:t>длиннои</w:t>
            </w:r>
            <w:proofErr w:type="spellEnd"/>
            <w:r w:rsidRPr="00477E8E">
              <w:t xml:space="preserve">̆ по- </w:t>
            </w:r>
            <w:proofErr w:type="spellStart"/>
            <w:r w:rsidRPr="00477E8E">
              <w:t>зициеи</w:t>
            </w:r>
            <w:proofErr w:type="spellEnd"/>
            <w:r w:rsidRPr="00477E8E">
              <w:t xml:space="preserve">̆ перепродает контракт на вторичном рынке. Определить цену контракта, при кото- рой нет возможности арбитража. </w:t>
            </w:r>
          </w:p>
          <w:p w14:paraId="0A8F0E75" w14:textId="77777777" w:rsidR="001839A7" w:rsidRPr="00477E8E" w:rsidRDefault="001839A7" w:rsidP="001839A7">
            <w:pPr>
              <w:spacing w:after="0"/>
              <w:rPr>
                <w:rFonts w:ascii="Times New Roman" w:hAnsi="Times New Roman"/>
                <w:b/>
              </w:rPr>
            </w:pPr>
          </w:p>
        </w:tc>
      </w:tr>
      <w:tr w:rsidR="00477E8E" w:rsidRPr="00477E8E" w14:paraId="0839A021" w14:textId="2D2A561A" w:rsidTr="00477E8E">
        <w:tc>
          <w:tcPr>
            <w:tcW w:w="2276" w:type="dxa"/>
            <w:vMerge/>
          </w:tcPr>
          <w:p w14:paraId="2305350A" w14:textId="77777777" w:rsidR="001839A7" w:rsidRPr="00477E8E" w:rsidRDefault="001839A7" w:rsidP="001839A7">
            <w:pPr>
              <w:spacing w:after="0"/>
              <w:rPr>
                <w:rFonts w:ascii="Times New Roman" w:hAnsi="Times New Roman"/>
              </w:rPr>
            </w:pPr>
          </w:p>
        </w:tc>
        <w:tc>
          <w:tcPr>
            <w:tcW w:w="2578" w:type="dxa"/>
          </w:tcPr>
          <w:p w14:paraId="19D08A97" w14:textId="77777777" w:rsidR="001839A7" w:rsidRPr="00477E8E" w:rsidRDefault="001839A7" w:rsidP="001839A7">
            <w:pPr>
              <w:spacing w:after="0"/>
              <w:rPr>
                <w:rFonts w:ascii="Times New Roman" w:hAnsi="Times New Roman"/>
              </w:rPr>
            </w:pPr>
            <w:r w:rsidRPr="00477E8E">
              <w:rPr>
                <w:rStyle w:val="FontStyle12"/>
                <w:rFonts w:ascii="Times New Roman" w:eastAsia="Calibri" w:hAnsi="Times New Roman" w:cs="Times New Roman"/>
                <w:b w:val="0"/>
                <w:sz w:val="24"/>
                <w:szCs w:val="24"/>
              </w:rPr>
              <w:t>2.Оценивает последствия и эффективность принимаемых решений с точки зрения роста стоимости организации.</w:t>
            </w:r>
          </w:p>
        </w:tc>
        <w:tc>
          <w:tcPr>
            <w:tcW w:w="3227" w:type="dxa"/>
          </w:tcPr>
          <w:p w14:paraId="7061810B" w14:textId="1E588115" w:rsidR="001839A7" w:rsidRPr="00477E8E" w:rsidRDefault="001839A7" w:rsidP="001839A7">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w:t>
            </w:r>
            <w:r w:rsidR="00A47693" w:rsidRPr="00477E8E">
              <w:rPr>
                <w:rFonts w:ascii="Times New Roman" w:hAnsi="Times New Roman"/>
              </w:rPr>
              <w:t>оценку</w:t>
            </w:r>
            <w:r w:rsidR="00A47693" w:rsidRPr="00477E8E">
              <w:rPr>
                <w:rStyle w:val="FontStyle12"/>
                <w:rFonts w:ascii="Times New Roman" w:eastAsia="Calibri" w:hAnsi="Times New Roman" w:cs="Times New Roman"/>
                <w:b w:val="0"/>
                <w:sz w:val="24"/>
                <w:szCs w:val="24"/>
              </w:rPr>
              <w:t xml:space="preserve"> последствий и эффективности принимаемых решений с точки зрения роста стоимости организации.</w:t>
            </w:r>
          </w:p>
          <w:p w14:paraId="12775D0E" w14:textId="66E64029" w:rsidR="001839A7" w:rsidRPr="00477E8E" w:rsidRDefault="001839A7" w:rsidP="001839A7">
            <w:pPr>
              <w:pStyle w:val="Style2"/>
              <w:spacing w:line="240" w:lineRule="auto"/>
              <w:rPr>
                <w:rFonts w:ascii="Times New Roman" w:hAnsi="Times New Roman" w:cs="Times New Roman"/>
                <w:b/>
              </w:rPr>
            </w:pPr>
            <w:r w:rsidRPr="00477E8E">
              <w:rPr>
                <w:rFonts w:ascii="Times New Roman" w:hAnsi="Times New Roman" w:cs="Times New Roman"/>
                <w:b/>
              </w:rPr>
              <w:t xml:space="preserve">Уметь </w:t>
            </w:r>
            <w:r w:rsidRPr="00477E8E">
              <w:rPr>
                <w:rFonts w:ascii="Times New Roman" w:hAnsi="Times New Roman" w:cs="Times New Roman"/>
                <w:bCs/>
              </w:rPr>
              <w:t>о</w:t>
            </w:r>
            <w:r w:rsidRPr="00477E8E">
              <w:rPr>
                <w:rStyle w:val="FontStyle12"/>
                <w:rFonts w:ascii="Times New Roman" w:eastAsia="Calibri" w:hAnsi="Times New Roman" w:cs="Times New Roman"/>
                <w:b w:val="0"/>
                <w:sz w:val="24"/>
                <w:szCs w:val="24"/>
              </w:rPr>
              <w:t>ценивать последствия и эффективность принимаемых решений с точки зрения роста стоимости организации</w:t>
            </w:r>
          </w:p>
        </w:tc>
        <w:tc>
          <w:tcPr>
            <w:tcW w:w="7087" w:type="dxa"/>
          </w:tcPr>
          <w:p w14:paraId="2A35A8D5" w14:textId="77777777" w:rsidR="001839A7" w:rsidRPr="00477E8E" w:rsidRDefault="001839A7" w:rsidP="001839A7">
            <w:pPr>
              <w:pStyle w:val="afc"/>
              <w:spacing w:before="0" w:beforeAutospacing="0" w:after="0" w:afterAutospacing="0"/>
            </w:pPr>
            <w:r w:rsidRPr="00477E8E">
              <w:t xml:space="preserve">Компания «Связь» является </w:t>
            </w:r>
            <w:proofErr w:type="spellStart"/>
            <w:r w:rsidRPr="00477E8E">
              <w:t>крупнои</w:t>
            </w:r>
            <w:proofErr w:type="spellEnd"/>
            <w:r w:rsidRPr="00477E8E">
              <w:t>̆ интернет-</w:t>
            </w:r>
            <w:proofErr w:type="spellStart"/>
            <w:r w:rsidRPr="00477E8E">
              <w:t>компаниеи</w:t>
            </w:r>
            <w:proofErr w:type="spellEnd"/>
            <w:r w:rsidRPr="00477E8E">
              <w:t xml:space="preserve">̆, </w:t>
            </w:r>
            <w:proofErr w:type="spellStart"/>
            <w:r w:rsidRPr="00477E8E">
              <w:t>занимающеи</w:t>
            </w:r>
            <w:proofErr w:type="spellEnd"/>
            <w:r w:rsidRPr="00477E8E">
              <w:t xml:space="preserve">̆ значительную долю рынка. Недавно данная компания весьма успешно вышла на IPO. Большая часть инвесторов компании является индивидуальными инвесторами. В этом полугодии у компании значительно упала прибыль в связи с крупными финансовыми инвестициями в развитие? в частности, в строительство дата-центров, а также продвижение поисковика. Какие способы будет разумно использовать, чтобы смягчить негативное влияние </w:t>
            </w:r>
            <w:proofErr w:type="spellStart"/>
            <w:r w:rsidRPr="00477E8E">
              <w:t>даннои</w:t>
            </w:r>
            <w:proofErr w:type="spellEnd"/>
            <w:r w:rsidRPr="00477E8E">
              <w:t xml:space="preserve">̆ новости на восприятие компании рынком? -Сообщить новость сначала аналитикам, а потом инвесторам -Постараться представить новость с </w:t>
            </w:r>
            <w:proofErr w:type="spellStart"/>
            <w:r w:rsidRPr="00477E8E">
              <w:t>позитивнои</w:t>
            </w:r>
            <w:proofErr w:type="spellEnd"/>
            <w:r w:rsidRPr="00477E8E">
              <w:t xml:space="preserve">̆ стороны, указав на </w:t>
            </w:r>
            <w:proofErr w:type="spellStart"/>
            <w:r w:rsidRPr="00477E8E">
              <w:t>долгосрочныи</w:t>
            </w:r>
            <w:proofErr w:type="spellEnd"/>
            <w:r w:rsidRPr="00477E8E">
              <w:t xml:space="preserve">̆ </w:t>
            </w:r>
            <w:proofErr w:type="spellStart"/>
            <w:r w:rsidRPr="00477E8E">
              <w:t>положительныи</w:t>
            </w:r>
            <w:proofErr w:type="spellEnd"/>
            <w:r w:rsidRPr="00477E8E">
              <w:t xml:space="preserve">̆ результат сегодняшних капиталовложений - Добавить в пресс-релиз комментарий от аналитиков, </w:t>
            </w:r>
            <w:proofErr w:type="spellStart"/>
            <w:r w:rsidRPr="00477E8E">
              <w:t>подтверждающии</w:t>
            </w:r>
            <w:proofErr w:type="spellEnd"/>
            <w:r w:rsidRPr="00477E8E">
              <w:t xml:space="preserve">̆ важность сделанных </w:t>
            </w:r>
            <w:proofErr w:type="spellStart"/>
            <w:r w:rsidRPr="00477E8E">
              <w:t>компаниеи</w:t>
            </w:r>
            <w:proofErr w:type="spellEnd"/>
            <w:r w:rsidRPr="00477E8E">
              <w:t xml:space="preserve">̆ инвестиций для ее будущего развития и </w:t>
            </w:r>
            <w:proofErr w:type="spellStart"/>
            <w:r w:rsidRPr="00477E8E">
              <w:t>согласующийся</w:t>
            </w:r>
            <w:proofErr w:type="spellEnd"/>
            <w:r w:rsidRPr="00477E8E">
              <w:t xml:space="preserve"> с </w:t>
            </w:r>
            <w:proofErr w:type="spellStart"/>
            <w:r w:rsidRPr="00477E8E">
              <w:t>информациеи</w:t>
            </w:r>
            <w:proofErr w:type="spellEnd"/>
            <w:r w:rsidRPr="00477E8E">
              <w:t xml:space="preserve">̆ в пресс- релизе -Предоставить </w:t>
            </w:r>
            <w:proofErr w:type="spellStart"/>
            <w:r w:rsidRPr="00477E8E">
              <w:t>чрезвычайно</w:t>
            </w:r>
            <w:proofErr w:type="spellEnd"/>
            <w:r w:rsidRPr="00477E8E">
              <w:t xml:space="preserve"> оптимистичные прогнозы менеджмента относительно </w:t>
            </w:r>
            <w:proofErr w:type="spellStart"/>
            <w:r w:rsidRPr="00477E8E">
              <w:t>чистои</w:t>
            </w:r>
            <w:proofErr w:type="spellEnd"/>
            <w:r w:rsidRPr="00477E8E">
              <w:t xml:space="preserve">̆ прибыли в следующем полугодии -Сообщить новость в пятницу. </w:t>
            </w:r>
          </w:p>
          <w:p w14:paraId="4C35F4BE" w14:textId="05B5CAE7" w:rsidR="00477E8E" w:rsidRPr="00477E8E" w:rsidRDefault="00477E8E" w:rsidP="001839A7">
            <w:pPr>
              <w:pStyle w:val="afc"/>
              <w:spacing w:before="0" w:beforeAutospacing="0" w:after="0" w:afterAutospacing="0"/>
              <w:rPr>
                <w:b/>
              </w:rPr>
            </w:pPr>
          </w:p>
        </w:tc>
      </w:tr>
      <w:tr w:rsidR="001839A7" w:rsidRPr="00477E8E" w14:paraId="71AE9D84" w14:textId="4CFAF9EF" w:rsidTr="00477E8E">
        <w:tc>
          <w:tcPr>
            <w:tcW w:w="15168" w:type="dxa"/>
            <w:gridSpan w:val="4"/>
          </w:tcPr>
          <w:p w14:paraId="535328A7" w14:textId="7A74062A" w:rsidR="001839A7" w:rsidRPr="00477E8E" w:rsidRDefault="001839A7" w:rsidP="001839A7">
            <w:pPr>
              <w:pStyle w:val="10"/>
              <w:tabs>
                <w:tab w:val="left" w:pos="709"/>
                <w:tab w:val="left" w:pos="993"/>
              </w:tabs>
              <w:spacing w:before="0" w:after="0"/>
              <w:jc w:val="center"/>
              <w:rPr>
                <w:b/>
              </w:rPr>
            </w:pPr>
            <w:r w:rsidRPr="00477E8E">
              <w:rPr>
                <w:b/>
              </w:rPr>
              <w:lastRenderedPageBreak/>
              <w:t xml:space="preserve">Профиль </w:t>
            </w:r>
            <w:r w:rsidRPr="00477E8E">
              <w:rPr>
                <w:b/>
                <w:color w:val="auto"/>
              </w:rPr>
              <w:t xml:space="preserve">«Экономика корпорации и </w:t>
            </w:r>
            <w:r w:rsidRPr="00477E8E">
              <w:rPr>
                <w:b/>
                <w:color w:val="auto"/>
                <w:lang w:val="en-US"/>
              </w:rPr>
              <w:t>ESG</w:t>
            </w:r>
            <w:r w:rsidRPr="00477E8E">
              <w:rPr>
                <w:b/>
                <w:color w:val="auto"/>
              </w:rPr>
              <w:t xml:space="preserve"> инвестирование» (с частичной реализацией на английском языке)</w:t>
            </w:r>
          </w:p>
        </w:tc>
      </w:tr>
      <w:tr w:rsidR="00477E8E" w:rsidRPr="00477E8E" w14:paraId="14B57DBF" w14:textId="384B7EE9" w:rsidTr="00477E8E">
        <w:tc>
          <w:tcPr>
            <w:tcW w:w="2276" w:type="dxa"/>
            <w:vMerge w:val="restart"/>
          </w:tcPr>
          <w:p w14:paraId="231AF85E" w14:textId="3FFBC330" w:rsidR="001839A7" w:rsidRPr="00477E8E" w:rsidRDefault="001839A7" w:rsidP="001839A7">
            <w:pPr>
              <w:spacing w:after="0"/>
              <w:rPr>
                <w:rFonts w:ascii="Times New Roman" w:hAnsi="Times New Roman"/>
              </w:rPr>
            </w:pPr>
            <w:r w:rsidRPr="00477E8E">
              <w:rPr>
                <w:rFonts w:ascii="Times New Roman" w:hAnsi="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578" w:type="dxa"/>
          </w:tcPr>
          <w:p w14:paraId="5CB6E4FF" w14:textId="72F22DF6" w:rsidR="001839A7" w:rsidRPr="00477E8E" w:rsidRDefault="001839A7" w:rsidP="00CC7A9F">
            <w:pPr>
              <w:pStyle w:val="a6"/>
              <w:numPr>
                <w:ilvl w:val="0"/>
                <w:numId w:val="34"/>
              </w:numPr>
              <w:tabs>
                <w:tab w:val="left" w:pos="306"/>
                <w:tab w:val="left" w:pos="475"/>
              </w:tabs>
              <w:ind w:left="23" w:firstLine="141"/>
              <w:contextualSpacing/>
              <w:rPr>
                <w:rStyle w:val="FontStyle12"/>
                <w:rFonts w:ascii="Times New Roman" w:eastAsia="Calibri" w:hAnsi="Times New Roman" w:cs="Times New Roman"/>
                <w:b w:val="0"/>
                <w:sz w:val="24"/>
                <w:szCs w:val="24"/>
              </w:rPr>
            </w:pPr>
            <w:r w:rsidRPr="00477E8E">
              <w:rPr>
                <w:color w:val="000000"/>
              </w:rPr>
              <w:t>Управляет своим временем, проявляет готовность к самоорганизации, планирует и реализует намеченные цели деятельности.</w:t>
            </w:r>
          </w:p>
        </w:tc>
        <w:tc>
          <w:tcPr>
            <w:tcW w:w="3227" w:type="dxa"/>
          </w:tcPr>
          <w:p w14:paraId="6F7BE2F9" w14:textId="3ADB9B43" w:rsidR="001839A7" w:rsidRPr="00477E8E" w:rsidRDefault="001839A7" w:rsidP="001839A7">
            <w:pPr>
              <w:spacing w:after="0"/>
              <w:rPr>
                <w:rFonts w:ascii="Times New Roman" w:hAnsi="Times New Roman"/>
              </w:rPr>
            </w:pPr>
            <w:proofErr w:type="gramStart"/>
            <w:r w:rsidRPr="00477E8E">
              <w:rPr>
                <w:rFonts w:ascii="Times New Roman" w:hAnsi="Times New Roman"/>
                <w:b/>
              </w:rPr>
              <w:t>Знать</w:t>
            </w:r>
            <w:proofErr w:type="gramEnd"/>
            <w:r w:rsidRPr="00477E8E">
              <w:rPr>
                <w:rFonts w:ascii="Times New Roman" w:hAnsi="Times New Roman"/>
              </w:rPr>
              <w:t xml:space="preserve"> </w:t>
            </w:r>
            <w:bookmarkStart w:id="29" w:name="OLE_LINK2"/>
            <w:r w:rsidRPr="00477E8E">
              <w:rPr>
                <w:rFonts w:ascii="Times New Roman" w:hAnsi="Times New Roman"/>
              </w:rPr>
              <w:t>как управлять</w:t>
            </w:r>
            <w:r w:rsidRPr="00477E8E">
              <w:rPr>
                <w:rFonts w:ascii="Times New Roman" w:hAnsi="Times New Roman"/>
                <w:color w:val="000000"/>
              </w:rPr>
              <w:t xml:space="preserve"> своим временем, проявлять готовность к самоорганизации, планировать и реализовывать намеченные цели деятельности.</w:t>
            </w:r>
          </w:p>
          <w:bookmarkEnd w:id="29"/>
          <w:p w14:paraId="114EBD01" w14:textId="681581B2" w:rsidR="001839A7" w:rsidRPr="00477E8E" w:rsidRDefault="001839A7" w:rsidP="0029370C">
            <w:pPr>
              <w:spacing w:after="0"/>
              <w:rPr>
                <w:rFonts w:ascii="Times New Roman" w:hAnsi="Times New Roman"/>
                <w:b/>
              </w:rPr>
            </w:pPr>
            <w:r w:rsidRPr="00477E8E">
              <w:rPr>
                <w:rFonts w:ascii="Times New Roman" w:hAnsi="Times New Roman"/>
                <w:b/>
              </w:rPr>
              <w:t xml:space="preserve">Уметь </w:t>
            </w:r>
            <w:r w:rsidR="00700358" w:rsidRPr="00477E8E">
              <w:rPr>
                <w:rFonts w:ascii="Times New Roman" w:hAnsi="Times New Roman"/>
                <w:b/>
              </w:rPr>
              <w:t>у</w:t>
            </w:r>
            <w:r w:rsidRPr="00477E8E">
              <w:rPr>
                <w:rFonts w:ascii="Times New Roman" w:hAnsi="Times New Roman"/>
              </w:rPr>
              <w:t>правлять</w:t>
            </w:r>
            <w:r w:rsidRPr="00477E8E">
              <w:rPr>
                <w:rFonts w:ascii="Times New Roman" w:hAnsi="Times New Roman"/>
                <w:color w:val="000000"/>
              </w:rPr>
              <w:t xml:space="preserve"> своим временем, проявлять готовность к самоорганизации, планировать и реализовывать намеченные цели деятельности.</w:t>
            </w:r>
          </w:p>
        </w:tc>
        <w:tc>
          <w:tcPr>
            <w:tcW w:w="7087" w:type="dxa"/>
          </w:tcPr>
          <w:p w14:paraId="384FE272" w14:textId="77777777" w:rsidR="001839A7" w:rsidRPr="00477E8E" w:rsidRDefault="001839A7" w:rsidP="001839A7">
            <w:pPr>
              <w:pStyle w:val="afc"/>
              <w:spacing w:before="0" w:beforeAutospacing="0" w:after="0" w:afterAutospacing="0"/>
            </w:pPr>
            <w:r w:rsidRPr="00477E8E">
              <w:t xml:space="preserve">Какое значение имеет эффективность рынков? Фьючерсы на государственные облигации Германии обращаются на LIFFE (Лондон) и DTB (Франкфурт). Фьючерсные контракты имеют идентичные условия, в том числе поставку облигаций номиналом 250 000 евро в момент времени Т. Инвестор видит, что контракты на LIFFE продаются по 240 000 евро, а на DTB по 245 000 евро. Предложите арбитражную сделку, которая позволяет воспользоваться преимущественно </w:t>
            </w:r>
            <w:proofErr w:type="spellStart"/>
            <w:r w:rsidRPr="00477E8E">
              <w:t>этои</w:t>
            </w:r>
            <w:proofErr w:type="spellEnd"/>
            <w:r w:rsidRPr="00477E8E">
              <w:t xml:space="preserve">̆ ситуации. </w:t>
            </w:r>
            <w:proofErr w:type="spellStart"/>
            <w:r w:rsidRPr="00477E8E">
              <w:t>Идеальныи</w:t>
            </w:r>
            <w:proofErr w:type="spellEnd"/>
            <w:r w:rsidRPr="00477E8E">
              <w:t xml:space="preserve">̆ ли это арбитраж? Какие риски он предполагает? </w:t>
            </w:r>
          </w:p>
          <w:p w14:paraId="43508E3B" w14:textId="77777777" w:rsidR="001839A7" w:rsidRPr="00477E8E" w:rsidRDefault="001839A7" w:rsidP="001839A7">
            <w:pPr>
              <w:spacing w:after="0"/>
              <w:rPr>
                <w:rFonts w:ascii="Times New Roman" w:hAnsi="Times New Roman"/>
                <w:b/>
              </w:rPr>
            </w:pPr>
          </w:p>
        </w:tc>
      </w:tr>
      <w:tr w:rsidR="00477E8E" w:rsidRPr="00477E8E" w14:paraId="7A8A5345" w14:textId="046D4242" w:rsidTr="00477E8E">
        <w:tc>
          <w:tcPr>
            <w:tcW w:w="2276" w:type="dxa"/>
            <w:vMerge/>
          </w:tcPr>
          <w:p w14:paraId="20A5E21F" w14:textId="77777777" w:rsidR="001839A7" w:rsidRPr="00477E8E" w:rsidRDefault="001839A7" w:rsidP="001839A7">
            <w:pPr>
              <w:spacing w:after="0"/>
              <w:rPr>
                <w:rFonts w:ascii="Times New Roman" w:hAnsi="Times New Roman"/>
              </w:rPr>
            </w:pPr>
          </w:p>
        </w:tc>
        <w:tc>
          <w:tcPr>
            <w:tcW w:w="2578" w:type="dxa"/>
          </w:tcPr>
          <w:p w14:paraId="16E07404" w14:textId="543113A6" w:rsidR="001839A7" w:rsidRPr="00477E8E" w:rsidRDefault="001839A7" w:rsidP="00CC7A9F">
            <w:pPr>
              <w:pStyle w:val="a6"/>
              <w:numPr>
                <w:ilvl w:val="0"/>
                <w:numId w:val="34"/>
              </w:numPr>
              <w:tabs>
                <w:tab w:val="left" w:pos="314"/>
                <w:tab w:val="left" w:pos="448"/>
              </w:tabs>
              <w:ind w:left="23" w:firstLine="141"/>
              <w:contextualSpacing/>
              <w:rPr>
                <w:rStyle w:val="FontStyle12"/>
                <w:rFonts w:ascii="Times New Roman" w:eastAsia="Calibri" w:hAnsi="Times New Roman" w:cs="Times New Roman"/>
                <w:b w:val="0"/>
                <w:sz w:val="24"/>
                <w:szCs w:val="24"/>
              </w:rPr>
            </w:pPr>
            <w:r w:rsidRPr="00477E8E">
              <w:rPr>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227" w:type="dxa"/>
          </w:tcPr>
          <w:p w14:paraId="3BCF6C22" w14:textId="265F3F60" w:rsidR="001839A7" w:rsidRPr="00477E8E" w:rsidRDefault="001839A7" w:rsidP="001839A7">
            <w:pPr>
              <w:spacing w:after="0"/>
              <w:rPr>
                <w:rFonts w:ascii="Times New Roman" w:hAnsi="Times New Roman"/>
              </w:rPr>
            </w:pPr>
            <w:proofErr w:type="gramStart"/>
            <w:r w:rsidRPr="00477E8E">
              <w:rPr>
                <w:rFonts w:ascii="Times New Roman" w:hAnsi="Times New Roman"/>
                <w:b/>
              </w:rPr>
              <w:t>Знать</w:t>
            </w:r>
            <w:proofErr w:type="gramEnd"/>
            <w:r w:rsidRPr="00477E8E">
              <w:rPr>
                <w:rFonts w:ascii="Times New Roman" w:hAnsi="Times New Roman"/>
              </w:rPr>
              <w:t xml:space="preserve"> как</w:t>
            </w:r>
            <w:r w:rsidRPr="00477E8E">
              <w:rPr>
                <w:rFonts w:ascii="Times New Roman" w:hAnsi="Times New Roman"/>
                <w:color w:val="000000"/>
              </w:rPr>
              <w:t xml:space="preserve"> демонстрировать интерес к учебе и готовность к продолжению образования и самообразованию, использование предоставляемыми возможностями для приобретения новых знаний и навыков.</w:t>
            </w:r>
          </w:p>
          <w:p w14:paraId="480B74BD" w14:textId="557F1DB0"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демонстрировать</w:t>
            </w:r>
            <w:r w:rsidRPr="00477E8E">
              <w:rPr>
                <w:rFonts w:ascii="Times New Roman" w:hAnsi="Times New Roman"/>
                <w:color w:val="000000"/>
              </w:rPr>
              <w:t xml:space="preserve"> интерес к учебе и готовность к продолжению образования и самообразованию, использовать предоставляемые возможности для приобретения новых знаний и навыков.</w:t>
            </w:r>
          </w:p>
        </w:tc>
        <w:tc>
          <w:tcPr>
            <w:tcW w:w="7087" w:type="dxa"/>
          </w:tcPr>
          <w:p w14:paraId="162469C5" w14:textId="77777777" w:rsidR="001839A7" w:rsidRPr="00477E8E" w:rsidRDefault="001839A7" w:rsidP="001839A7">
            <w:pPr>
              <w:pStyle w:val="afc"/>
              <w:spacing w:before="0" w:beforeAutospacing="0" w:after="0" w:afterAutospacing="0"/>
            </w:pPr>
            <w:r w:rsidRPr="00477E8E">
              <w:t xml:space="preserve">Быть рациональным — значит, получив новую информацию, корректно обновить свои </w:t>
            </w:r>
            <w:proofErr w:type="spellStart"/>
            <w:proofErr w:type="gramStart"/>
            <w:r w:rsidRPr="00477E8E">
              <w:t>убеж</w:t>
            </w:r>
            <w:proofErr w:type="spellEnd"/>
            <w:r w:rsidRPr="00477E8E">
              <w:t xml:space="preserve">- </w:t>
            </w:r>
            <w:proofErr w:type="spellStart"/>
            <w:r w:rsidRPr="00477E8E">
              <w:t>дения</w:t>
            </w:r>
            <w:proofErr w:type="spellEnd"/>
            <w:proofErr w:type="gramEnd"/>
            <w:r w:rsidRPr="00477E8E">
              <w:t xml:space="preserve">, пользуясь </w:t>
            </w:r>
            <w:proofErr w:type="spellStart"/>
            <w:r w:rsidRPr="00477E8E">
              <w:t>байесовским</w:t>
            </w:r>
            <w:proofErr w:type="spellEnd"/>
            <w:r w:rsidRPr="00477E8E">
              <w:t xml:space="preserve"> правилом, и при данных убеждениях выбирать вариант с </w:t>
            </w:r>
            <w:proofErr w:type="spellStart"/>
            <w:r w:rsidRPr="00477E8E">
              <w:t>минималь</w:t>
            </w:r>
            <w:proofErr w:type="spellEnd"/>
            <w:r w:rsidRPr="00477E8E">
              <w:t xml:space="preserve">- </w:t>
            </w:r>
            <w:proofErr w:type="spellStart"/>
            <w:r w:rsidRPr="00477E8E">
              <w:t>нои</w:t>
            </w:r>
            <w:proofErr w:type="spellEnd"/>
            <w:r w:rsidRPr="00477E8E">
              <w:t xml:space="preserve">̆ </w:t>
            </w:r>
            <w:proofErr w:type="spellStart"/>
            <w:r w:rsidRPr="00477E8E">
              <w:t>субъективнои</w:t>
            </w:r>
            <w:proofErr w:type="spellEnd"/>
            <w:r w:rsidRPr="00477E8E">
              <w:t xml:space="preserve">̆ </w:t>
            </w:r>
            <w:proofErr w:type="spellStart"/>
            <w:r w:rsidRPr="00477E8E">
              <w:t>ожидаемои</w:t>
            </w:r>
            <w:proofErr w:type="spellEnd"/>
            <w:r w:rsidRPr="00477E8E">
              <w:t xml:space="preserve">̆ полезностью в условиях риска: </w:t>
            </w:r>
          </w:p>
          <w:p w14:paraId="0DFA7546" w14:textId="77777777" w:rsidR="001839A7" w:rsidRPr="00477E8E" w:rsidRDefault="001839A7" w:rsidP="001839A7">
            <w:pPr>
              <w:pStyle w:val="afc"/>
              <w:spacing w:before="0" w:beforeAutospacing="0" w:after="0" w:afterAutospacing="0"/>
            </w:pPr>
            <w:r w:rsidRPr="00477E8E">
              <w:t xml:space="preserve">а) правда; </w:t>
            </w:r>
          </w:p>
          <w:p w14:paraId="5C71B593" w14:textId="77777777" w:rsidR="001839A7" w:rsidRPr="00477E8E" w:rsidRDefault="001839A7" w:rsidP="001839A7">
            <w:pPr>
              <w:pStyle w:val="afc"/>
              <w:spacing w:before="0" w:beforeAutospacing="0" w:after="0" w:afterAutospacing="0"/>
            </w:pPr>
            <w:r w:rsidRPr="00477E8E">
              <w:t xml:space="preserve">б) ложь. </w:t>
            </w:r>
          </w:p>
          <w:p w14:paraId="114FBC9F" w14:textId="77777777" w:rsidR="001839A7" w:rsidRPr="00477E8E" w:rsidRDefault="001839A7" w:rsidP="001839A7">
            <w:pPr>
              <w:pStyle w:val="afc"/>
              <w:spacing w:before="0" w:beforeAutospacing="0" w:after="0" w:afterAutospacing="0"/>
            </w:pPr>
            <w:r w:rsidRPr="00477E8E">
              <w:t xml:space="preserve">2. Поведенческие финансы — наука о </w:t>
            </w:r>
            <w:proofErr w:type="spellStart"/>
            <w:r w:rsidRPr="00477E8E">
              <w:t>влиянии_на</w:t>
            </w:r>
            <w:proofErr w:type="spellEnd"/>
            <w:r w:rsidRPr="00477E8E">
              <w:t xml:space="preserve"> поведение </w:t>
            </w:r>
          </w:p>
          <w:p w14:paraId="3B03C8AC" w14:textId="77777777" w:rsidR="001839A7" w:rsidRPr="00477E8E" w:rsidRDefault="001839A7" w:rsidP="001839A7">
            <w:pPr>
              <w:pStyle w:val="afc"/>
              <w:spacing w:before="0" w:beforeAutospacing="0" w:after="0" w:afterAutospacing="0"/>
            </w:pPr>
            <w:r w:rsidRPr="00477E8E">
              <w:t xml:space="preserve">участников рынка и весь рынок: </w:t>
            </w:r>
          </w:p>
          <w:p w14:paraId="1B364F12" w14:textId="77777777" w:rsidR="001839A7" w:rsidRPr="00477E8E" w:rsidRDefault="001839A7" w:rsidP="001839A7">
            <w:pPr>
              <w:pStyle w:val="afc"/>
              <w:spacing w:before="0" w:beforeAutospacing="0" w:after="0" w:afterAutospacing="0"/>
            </w:pPr>
            <w:r w:rsidRPr="00477E8E">
              <w:t xml:space="preserve">а) экономики; </w:t>
            </w:r>
          </w:p>
          <w:p w14:paraId="0D841E30" w14:textId="77777777" w:rsidR="001839A7" w:rsidRPr="00477E8E" w:rsidRDefault="001839A7" w:rsidP="001839A7">
            <w:pPr>
              <w:pStyle w:val="afc"/>
              <w:spacing w:before="0" w:beforeAutospacing="0" w:after="0" w:afterAutospacing="0"/>
            </w:pPr>
            <w:r w:rsidRPr="00477E8E">
              <w:t xml:space="preserve">б) психологии; </w:t>
            </w:r>
          </w:p>
          <w:p w14:paraId="2086D734" w14:textId="77777777" w:rsidR="001839A7" w:rsidRPr="00477E8E" w:rsidRDefault="001839A7" w:rsidP="001839A7">
            <w:pPr>
              <w:pStyle w:val="afc"/>
              <w:spacing w:before="0" w:beforeAutospacing="0" w:after="0" w:afterAutospacing="0"/>
            </w:pPr>
            <w:r w:rsidRPr="00477E8E">
              <w:t xml:space="preserve">в) финансов. </w:t>
            </w:r>
          </w:p>
          <w:p w14:paraId="6E9382C4" w14:textId="77777777" w:rsidR="001839A7" w:rsidRPr="00477E8E" w:rsidRDefault="001839A7" w:rsidP="001839A7">
            <w:pPr>
              <w:spacing w:after="0"/>
              <w:rPr>
                <w:rFonts w:ascii="Times New Roman" w:hAnsi="Times New Roman"/>
                <w:b/>
              </w:rPr>
            </w:pPr>
          </w:p>
        </w:tc>
      </w:tr>
      <w:tr w:rsidR="00477E8E" w:rsidRPr="00477E8E" w14:paraId="77CA88F7" w14:textId="2C0C7A29" w:rsidTr="00477E8E">
        <w:tc>
          <w:tcPr>
            <w:tcW w:w="2276" w:type="dxa"/>
            <w:vMerge/>
          </w:tcPr>
          <w:p w14:paraId="29898F68" w14:textId="77777777" w:rsidR="001839A7" w:rsidRPr="00477E8E" w:rsidRDefault="001839A7" w:rsidP="001839A7">
            <w:pPr>
              <w:spacing w:after="0"/>
              <w:rPr>
                <w:rFonts w:ascii="Times New Roman" w:hAnsi="Times New Roman"/>
              </w:rPr>
            </w:pPr>
          </w:p>
        </w:tc>
        <w:tc>
          <w:tcPr>
            <w:tcW w:w="2578" w:type="dxa"/>
          </w:tcPr>
          <w:p w14:paraId="1D4F457A" w14:textId="477AC807" w:rsidR="001839A7" w:rsidRPr="00477E8E" w:rsidRDefault="001839A7" w:rsidP="00CC7A9F">
            <w:pPr>
              <w:pStyle w:val="a6"/>
              <w:numPr>
                <w:ilvl w:val="0"/>
                <w:numId w:val="34"/>
              </w:numPr>
              <w:tabs>
                <w:tab w:val="left" w:pos="314"/>
                <w:tab w:val="left" w:pos="540"/>
              </w:tabs>
              <w:ind w:left="23" w:firstLine="141"/>
              <w:contextualSpacing/>
              <w:rPr>
                <w:rStyle w:val="FontStyle12"/>
                <w:rFonts w:ascii="Times New Roman" w:eastAsia="Calibri" w:hAnsi="Times New Roman" w:cs="Times New Roman"/>
                <w:b w:val="0"/>
                <w:sz w:val="24"/>
                <w:szCs w:val="24"/>
              </w:rPr>
            </w:pPr>
            <w:r w:rsidRPr="00477E8E">
              <w:rPr>
                <w:color w:val="000000"/>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227" w:type="dxa"/>
          </w:tcPr>
          <w:p w14:paraId="052911BF" w14:textId="78A3B230" w:rsidR="001839A7" w:rsidRPr="00477E8E" w:rsidRDefault="001839A7" w:rsidP="001839A7">
            <w:pPr>
              <w:spacing w:after="0"/>
              <w:rPr>
                <w:rFonts w:ascii="Times New Roman" w:hAnsi="Times New Roman"/>
              </w:rPr>
            </w:pPr>
            <w:proofErr w:type="gramStart"/>
            <w:r w:rsidRPr="00477E8E">
              <w:rPr>
                <w:rFonts w:ascii="Times New Roman" w:hAnsi="Times New Roman"/>
                <w:b/>
              </w:rPr>
              <w:t>Знать</w:t>
            </w:r>
            <w:proofErr w:type="gramEnd"/>
            <w:r w:rsidRPr="00477E8E">
              <w:rPr>
                <w:rFonts w:ascii="Times New Roman" w:hAnsi="Times New Roman"/>
              </w:rPr>
              <w:t xml:space="preserve"> </w:t>
            </w:r>
            <w:r w:rsidR="0029370C" w:rsidRPr="00477E8E">
              <w:rPr>
                <w:rFonts w:ascii="Times New Roman" w:hAnsi="Times New Roman"/>
              </w:rPr>
              <w:t>как применять</w:t>
            </w:r>
            <w:r w:rsidR="0029370C" w:rsidRPr="00477E8E">
              <w:rPr>
                <w:rFonts w:ascii="Times New Roman" w:hAnsi="Times New Roman"/>
                <w:color w:val="000000"/>
              </w:rPr>
              <w:t xml:space="preserve"> знания</w:t>
            </w:r>
            <w:r w:rsidRPr="00477E8E">
              <w:rPr>
                <w:rFonts w:ascii="Times New Roman" w:hAnsi="Times New Roman"/>
              </w:rPr>
              <w:t xml:space="preserve"> </w:t>
            </w:r>
            <w:r w:rsidRPr="00477E8E">
              <w:rPr>
                <w:rFonts w:ascii="Times New Roman" w:hAnsi="Times New Roman"/>
                <w:color w:val="000000"/>
              </w:rPr>
              <w:t>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7DD81D5" w14:textId="782D2CFA"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применять</w:t>
            </w:r>
            <w:r w:rsidRPr="00477E8E">
              <w:rPr>
                <w:rFonts w:ascii="Times New Roman" w:hAnsi="Times New Roman"/>
                <w:color w:val="000000"/>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7087" w:type="dxa"/>
          </w:tcPr>
          <w:p w14:paraId="0D91FB34" w14:textId="77777777" w:rsidR="001839A7" w:rsidRPr="00477E8E" w:rsidRDefault="001839A7" w:rsidP="001839A7">
            <w:pPr>
              <w:pStyle w:val="Default"/>
              <w:rPr>
                <w:color w:val="auto"/>
              </w:rPr>
            </w:pPr>
            <w:r w:rsidRPr="00477E8E">
              <w:rPr>
                <w:color w:val="auto"/>
              </w:rPr>
              <w:t xml:space="preserve">В контексте управления рисками компания 3Com, прибыльная компания, продающая сетевые компьютерные системы и услуги, а также владеющая </w:t>
            </w:r>
            <w:proofErr w:type="spellStart"/>
            <w:r w:rsidRPr="00477E8E">
              <w:rPr>
                <w:color w:val="auto"/>
              </w:rPr>
              <w:t>Palm</w:t>
            </w:r>
            <w:proofErr w:type="spellEnd"/>
            <w:r w:rsidRPr="00477E8E">
              <w:rPr>
                <w:color w:val="auto"/>
              </w:rPr>
              <w:t xml:space="preserve"> – изготовителем карманных компьютеров. В марте 2000 года 3Com продала часть своей доли в </w:t>
            </w:r>
            <w:proofErr w:type="spellStart"/>
            <w:r w:rsidRPr="00477E8E">
              <w:rPr>
                <w:color w:val="auto"/>
              </w:rPr>
              <w:t>Palm</w:t>
            </w:r>
            <w:proofErr w:type="spellEnd"/>
            <w:r w:rsidRPr="00477E8E">
              <w:rPr>
                <w:color w:val="auto"/>
              </w:rPr>
              <w:t xml:space="preserve"> на открытом рынке посредством ГРО </w:t>
            </w:r>
            <w:proofErr w:type="spellStart"/>
            <w:r w:rsidRPr="00477E8E">
              <w:rPr>
                <w:color w:val="auto"/>
              </w:rPr>
              <w:t>Palm</w:t>
            </w:r>
            <w:proofErr w:type="spellEnd"/>
            <w:r w:rsidRPr="00477E8E">
              <w:rPr>
                <w:color w:val="auto"/>
              </w:rPr>
              <w:t xml:space="preserve">. По результатам этой сделки, которая называется выделении акционерного капитала, 3Com сохранила в собственности 95 процентов акций компании; акционеры 3Com получили примерно 1,5 акций </w:t>
            </w:r>
            <w:proofErr w:type="spellStart"/>
            <w:r w:rsidRPr="00477E8E">
              <w:rPr>
                <w:color w:val="auto"/>
              </w:rPr>
              <w:t>Palm</w:t>
            </w:r>
            <w:proofErr w:type="spellEnd"/>
            <w:r w:rsidRPr="00477E8E">
              <w:rPr>
                <w:color w:val="auto"/>
              </w:rPr>
              <w:t xml:space="preserve"> на каждую принадлежавшую им акцию 3Com. Поскольку на акцию 3Com приходилось более 10 долларов денежными средствами и ценными бумагами в дополнение к её собственным прибыльным активам, можно было ожидать, что цена 3Com окажется выше цены </w:t>
            </w:r>
            <w:proofErr w:type="spellStart"/>
            <w:r w:rsidRPr="00477E8E">
              <w:rPr>
                <w:color w:val="auto"/>
              </w:rPr>
              <w:t>Palm</w:t>
            </w:r>
            <w:proofErr w:type="spellEnd"/>
            <w:r w:rsidRPr="00477E8E">
              <w:rPr>
                <w:color w:val="auto"/>
              </w:rPr>
              <w:t xml:space="preserve"> не в 1,5 раза, а намного больше. Накануне IPO </w:t>
            </w:r>
            <w:proofErr w:type="spellStart"/>
            <w:r w:rsidRPr="00477E8E">
              <w:rPr>
                <w:color w:val="auto"/>
              </w:rPr>
              <w:t>Palm</w:t>
            </w:r>
            <w:proofErr w:type="spellEnd"/>
            <w:r w:rsidRPr="00477E8E">
              <w:rPr>
                <w:color w:val="auto"/>
              </w:rPr>
              <w:t xml:space="preserve"> цена закрытия акций 3Com была 104,13 долларов. В первый день торгов акциями </w:t>
            </w:r>
            <w:proofErr w:type="spellStart"/>
            <w:r w:rsidRPr="00477E8E">
              <w:rPr>
                <w:color w:val="auto"/>
              </w:rPr>
              <w:t>Palm</w:t>
            </w:r>
            <w:proofErr w:type="spellEnd"/>
            <w:r w:rsidRPr="00477E8E">
              <w:rPr>
                <w:color w:val="auto"/>
              </w:rPr>
              <w:t xml:space="preserve"> их цена на момент закрытия составила 95,06 долларов, это означало, что котировки 3Com должны были подпрыгнуть как минимум до 145. Вместо этого акции 3Com упали до 81,81. «Огрызок» 3Com (расчётная стоимость активов и направления деятельности 3Com, не имеющие отношения к </w:t>
            </w:r>
            <w:proofErr w:type="spellStart"/>
            <w:r w:rsidRPr="00477E8E">
              <w:rPr>
                <w:color w:val="auto"/>
              </w:rPr>
              <w:t>Palm</w:t>
            </w:r>
            <w:proofErr w:type="spellEnd"/>
            <w:r w:rsidRPr="00477E8E">
              <w:rPr>
                <w:color w:val="auto"/>
              </w:rPr>
              <w:t xml:space="preserve">) стоил 63 доллара на акцию. Другими словами, фондовый рынок сказал этим, что стоимость бизнеса 3Com, за вычетом </w:t>
            </w:r>
            <w:proofErr w:type="spellStart"/>
            <w:r w:rsidRPr="00477E8E">
              <w:rPr>
                <w:color w:val="auto"/>
              </w:rPr>
              <w:t>Palm</w:t>
            </w:r>
            <w:proofErr w:type="spellEnd"/>
            <w:r w:rsidRPr="00477E8E">
              <w:rPr>
                <w:color w:val="auto"/>
              </w:rPr>
              <w:t xml:space="preserve">, была равна минус 22 млрд долларов. </w:t>
            </w:r>
          </w:p>
          <w:p w14:paraId="75B75287" w14:textId="32C347A4" w:rsidR="001839A7" w:rsidRPr="00477E8E" w:rsidRDefault="001839A7" w:rsidP="001839A7">
            <w:pPr>
              <w:spacing w:after="0"/>
              <w:rPr>
                <w:rFonts w:ascii="Times New Roman" w:hAnsi="Times New Roman"/>
                <w:b/>
              </w:rPr>
            </w:pPr>
            <w:r w:rsidRPr="00477E8E">
              <w:rPr>
                <w:rFonts w:ascii="Times New Roman" w:hAnsi="Times New Roman"/>
              </w:rPr>
              <w:t xml:space="preserve">Раскройте, что будет являться критерием, применяемым при оценке риска в данном случае с точки зрения поведенческих финансов </w:t>
            </w:r>
            <w:proofErr w:type="spellStart"/>
            <w:r w:rsidRPr="00477E8E">
              <w:rPr>
                <w:rFonts w:ascii="Times New Roman" w:hAnsi="Times New Roman"/>
              </w:rPr>
              <w:t>здесь.с</w:t>
            </w:r>
            <w:proofErr w:type="spellEnd"/>
          </w:p>
        </w:tc>
      </w:tr>
      <w:tr w:rsidR="00477E8E" w:rsidRPr="00477E8E" w14:paraId="30A8CDB6" w14:textId="14E60ADE" w:rsidTr="00477E8E">
        <w:tc>
          <w:tcPr>
            <w:tcW w:w="2276" w:type="dxa"/>
            <w:vMerge w:val="restart"/>
          </w:tcPr>
          <w:p w14:paraId="7BE52785" w14:textId="77777777" w:rsidR="00477E8E" w:rsidRPr="00477E8E" w:rsidRDefault="001839A7" w:rsidP="00623F4A">
            <w:pPr>
              <w:spacing w:after="0"/>
              <w:rPr>
                <w:rFonts w:ascii="Times New Roman" w:hAnsi="Times New Roman"/>
              </w:rPr>
            </w:pPr>
            <w:r w:rsidRPr="00477E8E">
              <w:rPr>
                <w:rFonts w:ascii="Times New Roman" w:hAnsi="Times New Roman"/>
                <w:bCs/>
              </w:rPr>
              <w:t xml:space="preserve"> </w:t>
            </w:r>
            <w:r w:rsidRPr="00477E8E">
              <w:rPr>
                <w:rFonts w:ascii="Times New Roman" w:hAnsi="Times New Roman"/>
              </w:rPr>
              <w:t xml:space="preserve">Способность к индивидуальной и командной работе, социальному взаимодействию, соблюдению этических норм в межличностном </w:t>
            </w:r>
            <w:r w:rsidRPr="00477E8E">
              <w:rPr>
                <w:rFonts w:ascii="Times New Roman" w:hAnsi="Times New Roman"/>
              </w:rPr>
              <w:lastRenderedPageBreak/>
              <w:t xml:space="preserve">профессиональном общении </w:t>
            </w:r>
          </w:p>
          <w:p w14:paraId="72C7DDC3" w14:textId="25EC78DB" w:rsidR="001839A7" w:rsidRPr="00477E8E" w:rsidRDefault="001839A7" w:rsidP="00623F4A">
            <w:pPr>
              <w:spacing w:after="0"/>
              <w:rPr>
                <w:rFonts w:ascii="Times New Roman" w:hAnsi="Times New Roman"/>
              </w:rPr>
            </w:pPr>
            <w:r w:rsidRPr="00477E8E">
              <w:rPr>
                <w:rFonts w:ascii="Times New Roman" w:hAnsi="Times New Roman"/>
              </w:rPr>
              <w:t>(УК-9)</w:t>
            </w:r>
          </w:p>
        </w:tc>
        <w:tc>
          <w:tcPr>
            <w:tcW w:w="2578" w:type="dxa"/>
          </w:tcPr>
          <w:p w14:paraId="7893723B" w14:textId="1661D739" w:rsidR="001839A7" w:rsidRPr="00477E8E" w:rsidRDefault="00623F4A" w:rsidP="00623F4A">
            <w:pPr>
              <w:shd w:val="clear" w:color="auto" w:fill="FFFFFF" w:themeFill="background1"/>
              <w:ind w:left="23"/>
              <w:contextualSpacing/>
              <w:rPr>
                <w:rStyle w:val="FontStyle12"/>
                <w:rFonts w:ascii="Times New Roman" w:eastAsia="Calibri" w:hAnsi="Times New Roman" w:cs="Times New Roman"/>
                <w:b w:val="0"/>
                <w:sz w:val="24"/>
                <w:szCs w:val="24"/>
              </w:rPr>
            </w:pPr>
            <w:r w:rsidRPr="00477E8E">
              <w:rPr>
                <w:rFonts w:ascii="Times New Roman" w:hAnsi="Times New Roman"/>
                <w:color w:val="000000"/>
              </w:rPr>
              <w:lastRenderedPageBreak/>
              <w:t>1  .</w:t>
            </w:r>
            <w:r w:rsidR="001839A7" w:rsidRPr="00477E8E">
              <w:rPr>
                <w:rFonts w:ascii="Times New Roman" w:hAnsi="Times New Roman"/>
                <w:color w:val="000000"/>
              </w:rPr>
              <w:t xml:space="preserve">Понимает эффективность использования стратегии сотрудничества для достижения поставленной цели, эффективно взаимодействует с </w:t>
            </w:r>
            <w:r w:rsidR="001839A7" w:rsidRPr="00477E8E">
              <w:rPr>
                <w:rFonts w:ascii="Times New Roman" w:hAnsi="Times New Roman"/>
                <w:color w:val="000000"/>
              </w:rPr>
              <w:lastRenderedPageBreak/>
              <w:t>другими членами команды, участвуя в обмене информацией, знаниями, опытом, и презентации результатов работы.</w:t>
            </w:r>
          </w:p>
        </w:tc>
        <w:tc>
          <w:tcPr>
            <w:tcW w:w="3227" w:type="dxa"/>
          </w:tcPr>
          <w:p w14:paraId="4B922CF5" w14:textId="64AFD00C" w:rsidR="001839A7" w:rsidRPr="00477E8E" w:rsidRDefault="001839A7" w:rsidP="001839A7">
            <w:pPr>
              <w:spacing w:after="0"/>
              <w:rPr>
                <w:rFonts w:ascii="Times New Roman" w:hAnsi="Times New Roman"/>
              </w:rPr>
            </w:pPr>
            <w:r w:rsidRPr="00477E8E">
              <w:rPr>
                <w:rFonts w:ascii="Times New Roman" w:hAnsi="Times New Roman"/>
                <w:b/>
              </w:rPr>
              <w:lastRenderedPageBreak/>
              <w:t>Знать</w:t>
            </w:r>
            <w:r w:rsidRPr="00477E8E">
              <w:rPr>
                <w:rFonts w:ascii="Times New Roman" w:hAnsi="Times New Roman"/>
              </w:rPr>
              <w:t xml:space="preserve"> </w:t>
            </w:r>
            <w:r w:rsidRPr="00477E8E">
              <w:rPr>
                <w:rFonts w:ascii="Times New Roman" w:hAnsi="Times New Roman"/>
                <w:color w:val="000000"/>
              </w:rPr>
              <w:t xml:space="preserve">эффективность использования стратегии сотрудничества для достижения поставленной цели, эффективность взаимодействия с другими членами команды, участвуя в обмене информацией, знаниями, опытом, и </w:t>
            </w:r>
            <w:r w:rsidRPr="00477E8E">
              <w:rPr>
                <w:rFonts w:ascii="Times New Roman" w:hAnsi="Times New Roman"/>
                <w:color w:val="000000"/>
              </w:rPr>
              <w:lastRenderedPageBreak/>
              <w:t>презентации результатов работы.</w:t>
            </w:r>
          </w:p>
          <w:p w14:paraId="69D522E6" w14:textId="23E67675"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bCs/>
              </w:rPr>
              <w:t>пон</w:t>
            </w:r>
            <w:r w:rsidRPr="00477E8E">
              <w:rPr>
                <w:rFonts w:ascii="Times New Roman" w:hAnsi="Times New Roman"/>
              </w:rPr>
              <w:t>имать</w:t>
            </w:r>
            <w:r w:rsidRPr="00477E8E">
              <w:rPr>
                <w:rFonts w:ascii="Times New Roman" w:hAnsi="Times New Roman"/>
                <w:color w:val="000000"/>
              </w:rPr>
              <w:t xml:space="preserve"> эффективность использования стратегии сотрудничества для достижения поставленной цели, эффективно взаимодействовать с другими членами команды, участвуя в обмене информацией, знаниями, опытом, и презентации результатов работы.</w:t>
            </w:r>
          </w:p>
        </w:tc>
        <w:tc>
          <w:tcPr>
            <w:tcW w:w="7087" w:type="dxa"/>
          </w:tcPr>
          <w:p w14:paraId="482B3487" w14:textId="77777777" w:rsidR="001839A7" w:rsidRPr="00477E8E" w:rsidRDefault="001839A7" w:rsidP="001839A7">
            <w:pPr>
              <w:pStyle w:val="Default"/>
              <w:rPr>
                <w:color w:val="auto"/>
              </w:rPr>
            </w:pPr>
            <w:r w:rsidRPr="00477E8E">
              <w:rPr>
                <w:color w:val="auto"/>
              </w:rPr>
              <w:lastRenderedPageBreak/>
              <w:t>Посмотрите видеоролик про «пузыри» на фондовом и финансовом рынках (</w:t>
            </w:r>
            <w:proofErr w:type="spellStart"/>
            <w:r w:rsidRPr="00477E8E">
              <w:rPr>
                <w:color w:val="auto"/>
                <w:lang w:val="en-US"/>
              </w:rPr>
              <w:t>buble</w:t>
            </w:r>
            <w:proofErr w:type="spellEnd"/>
            <w:r w:rsidRPr="00477E8E">
              <w:rPr>
                <w:color w:val="auto"/>
              </w:rPr>
              <w:t xml:space="preserve">)  </w:t>
            </w:r>
            <w:hyperlink r:id="rId14" w:history="1">
              <w:r w:rsidRPr="00477E8E">
                <w:rPr>
                  <w:rStyle w:val="a9"/>
                  <w:color w:val="auto"/>
                </w:rPr>
                <w:t>https://www.youtube.com/watch?v=2eiaAiT2SUs</w:t>
              </w:r>
            </w:hyperlink>
            <w:r w:rsidRPr="00477E8E">
              <w:rPr>
                <w:color w:val="auto"/>
              </w:rPr>
              <w:t xml:space="preserve"> </w:t>
            </w:r>
          </w:p>
          <w:p w14:paraId="583BAA02" w14:textId="3C8AF7C2" w:rsidR="001839A7" w:rsidRPr="00477E8E" w:rsidRDefault="001839A7" w:rsidP="001839A7">
            <w:pPr>
              <w:spacing w:after="0"/>
              <w:rPr>
                <w:rFonts w:ascii="Times New Roman" w:hAnsi="Times New Roman"/>
                <w:b/>
              </w:rPr>
            </w:pPr>
            <w:r w:rsidRPr="00477E8E">
              <w:rPr>
                <w:rFonts w:ascii="Times New Roman" w:hAnsi="Times New Roman"/>
                <w:i/>
                <w:u w:val="single"/>
              </w:rPr>
              <w:t>задание:</w:t>
            </w:r>
            <w:r w:rsidRPr="00477E8E">
              <w:rPr>
                <w:rFonts w:ascii="Times New Roman" w:hAnsi="Times New Roman"/>
              </w:rPr>
              <w:t xml:space="preserve"> Что говорит про пузыри бывший председатель комиссии по ценным бумагам и биржам США (</w:t>
            </w:r>
            <w:proofErr w:type="spellStart"/>
            <w:r w:rsidRPr="00477E8E">
              <w:rPr>
                <w:rFonts w:ascii="Times New Roman" w:hAnsi="Times New Roman"/>
              </w:rPr>
              <w:t>The</w:t>
            </w:r>
            <w:proofErr w:type="spellEnd"/>
            <w:r w:rsidRPr="00477E8E">
              <w:rPr>
                <w:rFonts w:ascii="Times New Roman" w:hAnsi="Times New Roman"/>
              </w:rPr>
              <w:t xml:space="preserve"> </w:t>
            </w:r>
            <w:proofErr w:type="spellStart"/>
            <w:r w:rsidRPr="00477E8E">
              <w:rPr>
                <w:rFonts w:ascii="Times New Roman" w:hAnsi="Times New Roman"/>
              </w:rPr>
              <w:t>United</w:t>
            </w:r>
            <w:proofErr w:type="spellEnd"/>
            <w:r w:rsidRPr="00477E8E">
              <w:rPr>
                <w:rFonts w:ascii="Times New Roman" w:hAnsi="Times New Roman"/>
              </w:rPr>
              <w:t> </w:t>
            </w:r>
            <w:proofErr w:type="spellStart"/>
            <w:r w:rsidRPr="00477E8E">
              <w:rPr>
                <w:rFonts w:ascii="Times New Roman" w:hAnsi="Times New Roman"/>
              </w:rPr>
              <w:t>States</w:t>
            </w:r>
            <w:proofErr w:type="spellEnd"/>
            <w:r w:rsidRPr="00477E8E">
              <w:rPr>
                <w:rFonts w:ascii="Times New Roman" w:hAnsi="Times New Roman"/>
              </w:rPr>
              <w:t xml:space="preserve"> </w:t>
            </w:r>
            <w:proofErr w:type="spellStart"/>
            <w:r w:rsidRPr="00477E8E">
              <w:rPr>
                <w:rFonts w:ascii="Times New Roman" w:hAnsi="Times New Roman"/>
              </w:rPr>
              <w:t>Securities</w:t>
            </w:r>
            <w:proofErr w:type="spellEnd"/>
            <w:r w:rsidRPr="00477E8E">
              <w:rPr>
                <w:rFonts w:ascii="Times New Roman" w:hAnsi="Times New Roman"/>
              </w:rPr>
              <w:t xml:space="preserve"> </w:t>
            </w:r>
            <w:proofErr w:type="spellStart"/>
            <w:r w:rsidRPr="00477E8E">
              <w:rPr>
                <w:rFonts w:ascii="Times New Roman" w:hAnsi="Times New Roman"/>
              </w:rPr>
              <w:t>and</w:t>
            </w:r>
            <w:proofErr w:type="spellEnd"/>
            <w:r w:rsidRPr="00477E8E">
              <w:rPr>
                <w:rFonts w:ascii="Times New Roman" w:hAnsi="Times New Roman"/>
              </w:rPr>
              <w:t xml:space="preserve"> </w:t>
            </w:r>
            <w:proofErr w:type="spellStart"/>
            <w:r w:rsidRPr="00477E8E">
              <w:rPr>
                <w:rFonts w:ascii="Times New Roman" w:hAnsi="Times New Roman"/>
              </w:rPr>
              <w:t>Exchange</w:t>
            </w:r>
            <w:proofErr w:type="spellEnd"/>
            <w:r w:rsidRPr="00477E8E">
              <w:rPr>
                <w:rFonts w:ascii="Times New Roman" w:hAnsi="Times New Roman"/>
              </w:rPr>
              <w:t xml:space="preserve"> </w:t>
            </w:r>
            <w:proofErr w:type="spellStart"/>
            <w:r w:rsidRPr="00477E8E">
              <w:rPr>
                <w:rFonts w:ascii="Times New Roman" w:hAnsi="Times New Roman"/>
              </w:rPr>
              <w:t>Commission</w:t>
            </w:r>
            <w:proofErr w:type="spellEnd"/>
            <w:r w:rsidRPr="00477E8E">
              <w:rPr>
                <w:rFonts w:ascii="Times New Roman" w:hAnsi="Times New Roman"/>
              </w:rPr>
              <w:t xml:space="preserve">). В какую колонку классификационных таблиц попадает поведение участников надувшегося рынка? Какие компании попали в пузырь? Почему классические законы стоимостной оценки не действуют на интернет-компании, по мнению диктора телерепортажа? Действительно ли основы </w:t>
            </w:r>
            <w:r w:rsidRPr="00477E8E">
              <w:rPr>
                <w:rFonts w:ascii="Times New Roman" w:hAnsi="Times New Roman"/>
              </w:rPr>
              <w:lastRenderedPageBreak/>
              <w:t>бизнеса так глобально изменились в новом сегменте цифровой экономики? Как и на чем нажились банки на этих пузырях американского фондового рынка в конце девяностых и начале нулевых годов?</w:t>
            </w:r>
          </w:p>
        </w:tc>
      </w:tr>
      <w:tr w:rsidR="00477E8E" w:rsidRPr="00477E8E" w14:paraId="7C7C305C" w14:textId="03F5F3E2" w:rsidTr="00477E8E">
        <w:tc>
          <w:tcPr>
            <w:tcW w:w="2276" w:type="dxa"/>
            <w:vMerge/>
          </w:tcPr>
          <w:p w14:paraId="34212219" w14:textId="77777777" w:rsidR="001839A7" w:rsidRPr="00477E8E" w:rsidRDefault="001839A7" w:rsidP="001839A7">
            <w:pPr>
              <w:spacing w:after="0"/>
              <w:rPr>
                <w:rFonts w:ascii="Times New Roman" w:hAnsi="Times New Roman"/>
              </w:rPr>
            </w:pPr>
          </w:p>
        </w:tc>
        <w:tc>
          <w:tcPr>
            <w:tcW w:w="2578" w:type="dxa"/>
          </w:tcPr>
          <w:p w14:paraId="7625F970" w14:textId="0F0E196F" w:rsidR="001839A7" w:rsidRPr="00477E8E" w:rsidRDefault="00623F4A" w:rsidP="00623F4A">
            <w:pPr>
              <w:shd w:val="clear" w:color="auto" w:fill="FFFFFF" w:themeFill="background1"/>
              <w:ind w:left="23"/>
              <w:contextualSpacing/>
              <w:rPr>
                <w:rFonts w:ascii="Times New Roman" w:hAnsi="Times New Roman"/>
                <w:bCs/>
                <w:color w:val="000000"/>
              </w:rPr>
            </w:pPr>
            <w:r w:rsidRPr="00477E8E">
              <w:rPr>
                <w:rFonts w:ascii="Times New Roman" w:hAnsi="Times New Roman"/>
                <w:color w:val="000000"/>
              </w:rPr>
              <w:t>2.</w:t>
            </w:r>
            <w:r w:rsidR="001839A7" w:rsidRPr="00477E8E">
              <w:rPr>
                <w:rFonts w:ascii="Times New Roman" w:hAnsi="Times New Roman"/>
                <w:color w:val="000000"/>
              </w:rPr>
              <w:t xml:space="preserve">Соблюдает этические нормы в межличностном профессиональном общении. </w:t>
            </w:r>
          </w:p>
        </w:tc>
        <w:tc>
          <w:tcPr>
            <w:tcW w:w="3227" w:type="dxa"/>
          </w:tcPr>
          <w:p w14:paraId="29DF2E28" w14:textId="1293F928" w:rsidR="001839A7" w:rsidRPr="00477E8E" w:rsidRDefault="001839A7" w:rsidP="001839A7">
            <w:pPr>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w:t>
            </w:r>
            <w:r w:rsidR="0029370C" w:rsidRPr="00477E8E">
              <w:rPr>
                <w:rFonts w:ascii="Times New Roman" w:hAnsi="Times New Roman"/>
              </w:rPr>
              <w:t>соблюдение</w:t>
            </w:r>
            <w:r w:rsidR="0029370C" w:rsidRPr="00477E8E">
              <w:rPr>
                <w:rFonts w:ascii="Times New Roman" w:hAnsi="Times New Roman"/>
                <w:color w:val="000000"/>
              </w:rPr>
              <w:t xml:space="preserve"> этических норм в межличностном профессиональном общении</w:t>
            </w:r>
          </w:p>
          <w:p w14:paraId="32297BB9" w14:textId="18D9EAD9"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bCs/>
              </w:rPr>
              <w:t>собл</w:t>
            </w:r>
            <w:r w:rsidRPr="00477E8E">
              <w:rPr>
                <w:rFonts w:ascii="Times New Roman" w:hAnsi="Times New Roman"/>
              </w:rPr>
              <w:t>юдать</w:t>
            </w:r>
            <w:r w:rsidRPr="00477E8E">
              <w:rPr>
                <w:rFonts w:ascii="Times New Roman" w:hAnsi="Times New Roman"/>
                <w:color w:val="000000"/>
              </w:rPr>
              <w:t xml:space="preserve"> этические нормы в межличностном профессиональном общении.</w:t>
            </w:r>
          </w:p>
        </w:tc>
        <w:tc>
          <w:tcPr>
            <w:tcW w:w="7087" w:type="dxa"/>
          </w:tcPr>
          <w:p w14:paraId="66086245" w14:textId="77777777" w:rsidR="001839A7" w:rsidRPr="00477E8E" w:rsidRDefault="001839A7" w:rsidP="001839A7">
            <w:pPr>
              <w:pStyle w:val="Style29"/>
              <w:widowControl/>
              <w:spacing w:line="240" w:lineRule="auto"/>
              <w:contextualSpacing/>
              <w:jc w:val="left"/>
              <w:rPr>
                <w:rFonts w:ascii="Times New Roman" w:hAnsi="Times New Roman" w:cs="Times New Roman"/>
              </w:rPr>
            </w:pPr>
            <w:r w:rsidRPr="00477E8E">
              <w:rPr>
                <w:rFonts w:ascii="Times New Roman" w:hAnsi="Times New Roman" w:cs="Times New Roman"/>
                <w:b/>
                <w:bCs/>
              </w:rPr>
              <w:t>Задание 1.</w:t>
            </w:r>
            <w:r w:rsidRPr="00477E8E">
              <w:rPr>
                <w:rFonts w:ascii="Times New Roman" w:hAnsi="Times New Roman" w:cs="Times New Roman"/>
                <w:bCs/>
              </w:rPr>
              <w:t xml:space="preserve"> </w:t>
            </w:r>
            <w:r w:rsidRPr="00477E8E">
              <w:rPr>
                <w:rFonts w:ascii="Times New Roman" w:eastAsiaTheme="minorHAnsi" w:hAnsi="Times New Roman" w:cs="Times New Roman"/>
                <w:bCs/>
              </w:rPr>
              <w:t xml:space="preserve">Рассчитайте поведенческую </w:t>
            </w:r>
            <w:r w:rsidRPr="00477E8E">
              <w:rPr>
                <w:rFonts w:ascii="Times New Roman" w:hAnsi="Times New Roman" w:cs="Times New Roman"/>
              </w:rPr>
              <w:t>поправку к ставке дисконтирования CAPM</w:t>
            </w:r>
          </w:p>
          <w:tbl>
            <w:tblPr>
              <w:tblW w:w="6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1724"/>
              <w:gridCol w:w="1701"/>
              <w:gridCol w:w="1669"/>
            </w:tblGrid>
            <w:tr w:rsidR="001839A7" w:rsidRPr="00477E8E" w14:paraId="58B933A9" w14:textId="77777777" w:rsidTr="00477E8E">
              <w:trPr>
                <w:trHeight w:val="968"/>
              </w:trPr>
              <w:tc>
                <w:tcPr>
                  <w:tcW w:w="1734" w:type="dxa"/>
                  <w:tcBorders>
                    <w:top w:val="single" w:sz="4" w:space="0" w:color="auto"/>
                    <w:left w:val="single" w:sz="4" w:space="0" w:color="auto"/>
                    <w:bottom w:val="single" w:sz="4" w:space="0" w:color="auto"/>
                    <w:right w:val="single" w:sz="4" w:space="0" w:color="auto"/>
                  </w:tcBorders>
                  <w:hideMark/>
                </w:tcPr>
                <w:p w14:paraId="6AAEF131"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Рыночная стоимость бизнеса</w:t>
                  </w:r>
                </w:p>
              </w:tc>
              <w:tc>
                <w:tcPr>
                  <w:tcW w:w="1724" w:type="dxa"/>
                  <w:tcBorders>
                    <w:top w:val="single" w:sz="4" w:space="0" w:color="auto"/>
                    <w:left w:val="single" w:sz="4" w:space="0" w:color="auto"/>
                    <w:bottom w:val="single" w:sz="4" w:space="0" w:color="auto"/>
                    <w:right w:val="single" w:sz="4" w:space="0" w:color="auto"/>
                  </w:tcBorders>
                  <w:hideMark/>
                </w:tcPr>
                <w:p w14:paraId="5467D5DE"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Разница между ценой продавца бизнеса и рыночной стоимостью, %</w:t>
                  </w:r>
                </w:p>
              </w:tc>
              <w:tc>
                <w:tcPr>
                  <w:tcW w:w="1701" w:type="dxa"/>
                  <w:tcBorders>
                    <w:top w:val="single" w:sz="4" w:space="0" w:color="auto"/>
                    <w:left w:val="single" w:sz="4" w:space="0" w:color="auto"/>
                    <w:bottom w:val="single" w:sz="4" w:space="0" w:color="auto"/>
                    <w:right w:val="single" w:sz="4" w:space="0" w:color="auto"/>
                  </w:tcBorders>
                  <w:hideMark/>
                </w:tcPr>
                <w:p w14:paraId="2E848329"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Ставка дисконтирования в соответствии с  ценой продавца, %</w:t>
                  </w:r>
                </w:p>
              </w:tc>
              <w:tc>
                <w:tcPr>
                  <w:tcW w:w="1669" w:type="dxa"/>
                  <w:tcBorders>
                    <w:top w:val="single" w:sz="4" w:space="0" w:color="auto"/>
                    <w:left w:val="single" w:sz="4" w:space="0" w:color="auto"/>
                    <w:bottom w:val="single" w:sz="4" w:space="0" w:color="auto"/>
                    <w:right w:val="single" w:sz="4" w:space="0" w:color="auto"/>
                  </w:tcBorders>
                  <w:hideMark/>
                </w:tcPr>
                <w:p w14:paraId="2CA889BF"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 xml:space="preserve">Поведенческая премия/дисконт к обычной ставке по </w:t>
                  </w:r>
                  <w:r w:rsidRPr="00477E8E">
                    <w:rPr>
                      <w:rFonts w:ascii="Times New Roman" w:hAnsi="Times New Roman"/>
                      <w:sz w:val="20"/>
                      <w:szCs w:val="20"/>
                      <w:lang w:val="en-US" w:eastAsia="ru-RU"/>
                    </w:rPr>
                    <w:t>CAPM</w:t>
                  </w:r>
                  <w:r w:rsidRPr="00477E8E">
                    <w:rPr>
                      <w:rFonts w:ascii="Times New Roman" w:hAnsi="Times New Roman"/>
                      <w:sz w:val="20"/>
                      <w:szCs w:val="20"/>
                      <w:lang w:eastAsia="ru-RU"/>
                    </w:rPr>
                    <w:t>, %</w:t>
                  </w:r>
                </w:p>
              </w:tc>
            </w:tr>
            <w:tr w:rsidR="001839A7" w:rsidRPr="00477E8E" w14:paraId="2FA64F0B" w14:textId="77777777" w:rsidTr="00477E8E">
              <w:trPr>
                <w:trHeight w:val="225"/>
              </w:trPr>
              <w:tc>
                <w:tcPr>
                  <w:tcW w:w="1734" w:type="dxa"/>
                  <w:tcBorders>
                    <w:top w:val="single" w:sz="4" w:space="0" w:color="auto"/>
                    <w:left w:val="single" w:sz="4" w:space="0" w:color="auto"/>
                    <w:bottom w:val="single" w:sz="4" w:space="0" w:color="auto"/>
                    <w:right w:val="single" w:sz="4" w:space="0" w:color="auto"/>
                  </w:tcBorders>
                  <w:vAlign w:val="bottom"/>
                  <w:hideMark/>
                </w:tcPr>
                <w:p w14:paraId="53FFBAFA"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Обувной бизнес</w:t>
                  </w:r>
                </w:p>
              </w:tc>
              <w:tc>
                <w:tcPr>
                  <w:tcW w:w="1724" w:type="dxa"/>
                  <w:tcBorders>
                    <w:top w:val="single" w:sz="4" w:space="0" w:color="auto"/>
                    <w:left w:val="single" w:sz="4" w:space="0" w:color="auto"/>
                    <w:bottom w:val="single" w:sz="4" w:space="0" w:color="auto"/>
                    <w:right w:val="single" w:sz="4" w:space="0" w:color="auto"/>
                  </w:tcBorders>
                  <w:vAlign w:val="bottom"/>
                  <w:hideMark/>
                </w:tcPr>
                <w:p w14:paraId="14B4E7D5"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15,20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B2E9624"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16,20</w:t>
                  </w:r>
                </w:p>
              </w:tc>
              <w:tc>
                <w:tcPr>
                  <w:tcW w:w="1669" w:type="dxa"/>
                  <w:tcBorders>
                    <w:top w:val="single" w:sz="4" w:space="0" w:color="auto"/>
                    <w:left w:val="single" w:sz="4" w:space="0" w:color="auto"/>
                    <w:bottom w:val="single" w:sz="4" w:space="0" w:color="auto"/>
                    <w:right w:val="single" w:sz="4" w:space="0" w:color="auto"/>
                  </w:tcBorders>
                  <w:vAlign w:val="bottom"/>
                  <w:hideMark/>
                </w:tcPr>
                <w:p w14:paraId="4542D305" w14:textId="77777777" w:rsidR="001839A7" w:rsidRPr="00477E8E" w:rsidRDefault="001839A7" w:rsidP="001839A7">
                  <w:pPr>
                    <w:spacing w:after="0"/>
                    <w:rPr>
                      <w:rFonts w:ascii="Times New Roman" w:hAnsi="Times New Roman"/>
                      <w:sz w:val="20"/>
                      <w:szCs w:val="20"/>
                      <w:lang w:eastAsia="ru-RU"/>
                    </w:rPr>
                  </w:pPr>
                </w:p>
              </w:tc>
            </w:tr>
            <w:tr w:rsidR="001839A7" w:rsidRPr="00477E8E" w14:paraId="78A35E92" w14:textId="77777777" w:rsidTr="00477E8E">
              <w:trPr>
                <w:trHeight w:val="407"/>
              </w:trPr>
              <w:tc>
                <w:tcPr>
                  <w:tcW w:w="1734" w:type="dxa"/>
                  <w:tcBorders>
                    <w:top w:val="single" w:sz="4" w:space="0" w:color="auto"/>
                    <w:left w:val="single" w:sz="4" w:space="0" w:color="auto"/>
                    <w:bottom w:val="single" w:sz="4" w:space="0" w:color="auto"/>
                    <w:right w:val="single" w:sz="4" w:space="0" w:color="auto"/>
                  </w:tcBorders>
                  <w:vAlign w:val="bottom"/>
                  <w:hideMark/>
                </w:tcPr>
                <w:p w14:paraId="1A3325E0"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Продажа сувенирной продукции</w:t>
                  </w:r>
                </w:p>
              </w:tc>
              <w:tc>
                <w:tcPr>
                  <w:tcW w:w="1724" w:type="dxa"/>
                  <w:tcBorders>
                    <w:top w:val="single" w:sz="4" w:space="0" w:color="auto"/>
                    <w:left w:val="single" w:sz="4" w:space="0" w:color="auto"/>
                    <w:bottom w:val="single" w:sz="4" w:space="0" w:color="auto"/>
                    <w:right w:val="single" w:sz="4" w:space="0" w:color="auto"/>
                  </w:tcBorders>
                  <w:vAlign w:val="bottom"/>
                  <w:hideMark/>
                </w:tcPr>
                <w:p w14:paraId="3740C3CA"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10,50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AA3E5D0"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17,50</w:t>
                  </w:r>
                </w:p>
              </w:tc>
              <w:tc>
                <w:tcPr>
                  <w:tcW w:w="1669" w:type="dxa"/>
                  <w:tcBorders>
                    <w:top w:val="single" w:sz="4" w:space="0" w:color="auto"/>
                    <w:left w:val="single" w:sz="4" w:space="0" w:color="auto"/>
                    <w:bottom w:val="single" w:sz="4" w:space="0" w:color="auto"/>
                    <w:right w:val="single" w:sz="4" w:space="0" w:color="auto"/>
                  </w:tcBorders>
                  <w:vAlign w:val="bottom"/>
                  <w:hideMark/>
                </w:tcPr>
                <w:p w14:paraId="0CB436B4" w14:textId="77777777" w:rsidR="001839A7" w:rsidRPr="00477E8E" w:rsidRDefault="001839A7" w:rsidP="001839A7">
                  <w:pPr>
                    <w:spacing w:after="0"/>
                    <w:rPr>
                      <w:rFonts w:ascii="Times New Roman" w:hAnsi="Times New Roman"/>
                      <w:sz w:val="20"/>
                      <w:szCs w:val="20"/>
                      <w:lang w:eastAsia="ru-RU"/>
                    </w:rPr>
                  </w:pPr>
                </w:p>
              </w:tc>
            </w:tr>
            <w:tr w:rsidR="001839A7" w:rsidRPr="00477E8E" w14:paraId="1CC25921" w14:textId="77777777" w:rsidTr="00477E8E">
              <w:trPr>
                <w:trHeight w:val="589"/>
              </w:trPr>
              <w:tc>
                <w:tcPr>
                  <w:tcW w:w="1734" w:type="dxa"/>
                  <w:tcBorders>
                    <w:top w:val="single" w:sz="4" w:space="0" w:color="auto"/>
                    <w:left w:val="single" w:sz="4" w:space="0" w:color="auto"/>
                    <w:bottom w:val="single" w:sz="4" w:space="0" w:color="auto"/>
                    <w:right w:val="single" w:sz="4" w:space="0" w:color="auto"/>
                  </w:tcBorders>
                  <w:vAlign w:val="bottom"/>
                  <w:hideMark/>
                </w:tcPr>
                <w:p w14:paraId="2E6FF64F"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Ритейл в торговом центре</w:t>
                  </w:r>
                </w:p>
              </w:tc>
              <w:tc>
                <w:tcPr>
                  <w:tcW w:w="1724" w:type="dxa"/>
                  <w:tcBorders>
                    <w:top w:val="single" w:sz="4" w:space="0" w:color="auto"/>
                    <w:left w:val="single" w:sz="4" w:space="0" w:color="auto"/>
                    <w:bottom w:val="single" w:sz="4" w:space="0" w:color="auto"/>
                    <w:right w:val="single" w:sz="4" w:space="0" w:color="auto"/>
                  </w:tcBorders>
                  <w:vAlign w:val="bottom"/>
                  <w:hideMark/>
                </w:tcPr>
                <w:p w14:paraId="18490480"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10,60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43E6722" w14:textId="77777777" w:rsidR="001839A7" w:rsidRPr="00477E8E" w:rsidRDefault="001839A7" w:rsidP="001839A7">
                  <w:pPr>
                    <w:spacing w:after="0"/>
                    <w:rPr>
                      <w:rFonts w:ascii="Times New Roman" w:hAnsi="Times New Roman"/>
                      <w:sz w:val="20"/>
                      <w:szCs w:val="20"/>
                      <w:lang w:eastAsia="ru-RU"/>
                    </w:rPr>
                  </w:pPr>
                  <w:r w:rsidRPr="00477E8E">
                    <w:rPr>
                      <w:rFonts w:ascii="Times New Roman" w:hAnsi="Times New Roman"/>
                      <w:sz w:val="20"/>
                      <w:szCs w:val="20"/>
                      <w:lang w:eastAsia="ru-RU"/>
                    </w:rPr>
                    <w:t>17,10</w:t>
                  </w:r>
                </w:p>
              </w:tc>
              <w:tc>
                <w:tcPr>
                  <w:tcW w:w="1669" w:type="dxa"/>
                  <w:tcBorders>
                    <w:top w:val="single" w:sz="4" w:space="0" w:color="auto"/>
                    <w:left w:val="single" w:sz="4" w:space="0" w:color="auto"/>
                    <w:bottom w:val="single" w:sz="4" w:space="0" w:color="auto"/>
                    <w:right w:val="single" w:sz="4" w:space="0" w:color="auto"/>
                  </w:tcBorders>
                  <w:vAlign w:val="bottom"/>
                  <w:hideMark/>
                </w:tcPr>
                <w:p w14:paraId="29076BE1" w14:textId="77777777" w:rsidR="001839A7" w:rsidRPr="00477E8E" w:rsidRDefault="001839A7" w:rsidP="001839A7">
                  <w:pPr>
                    <w:spacing w:after="0"/>
                    <w:rPr>
                      <w:rFonts w:ascii="Times New Roman" w:hAnsi="Times New Roman"/>
                      <w:sz w:val="20"/>
                      <w:szCs w:val="20"/>
                      <w:lang w:eastAsia="ru-RU"/>
                    </w:rPr>
                  </w:pPr>
                </w:p>
              </w:tc>
            </w:tr>
          </w:tbl>
          <w:p w14:paraId="0D99E0D3" w14:textId="77777777" w:rsidR="001839A7" w:rsidRPr="00477E8E" w:rsidRDefault="001839A7" w:rsidP="001839A7">
            <w:pPr>
              <w:spacing w:after="0"/>
              <w:rPr>
                <w:rFonts w:ascii="Times New Roman" w:hAnsi="Times New Roman"/>
                <w:b/>
              </w:rPr>
            </w:pPr>
          </w:p>
        </w:tc>
      </w:tr>
      <w:tr w:rsidR="00477E8E" w:rsidRPr="00477E8E" w14:paraId="38DC685A" w14:textId="6352A936" w:rsidTr="00477E8E">
        <w:tc>
          <w:tcPr>
            <w:tcW w:w="2276" w:type="dxa"/>
            <w:vMerge/>
          </w:tcPr>
          <w:p w14:paraId="2A31A640" w14:textId="77777777" w:rsidR="001839A7" w:rsidRPr="00477E8E" w:rsidRDefault="001839A7" w:rsidP="001839A7">
            <w:pPr>
              <w:spacing w:after="0"/>
              <w:rPr>
                <w:rFonts w:ascii="Times New Roman" w:hAnsi="Times New Roman"/>
              </w:rPr>
            </w:pPr>
          </w:p>
        </w:tc>
        <w:tc>
          <w:tcPr>
            <w:tcW w:w="2578" w:type="dxa"/>
          </w:tcPr>
          <w:p w14:paraId="4DC3B5B9" w14:textId="77777777" w:rsidR="001839A7" w:rsidRPr="00477E8E" w:rsidRDefault="001839A7" w:rsidP="001839A7">
            <w:pPr>
              <w:spacing w:after="0"/>
              <w:rPr>
                <w:rStyle w:val="FontStyle12"/>
                <w:rFonts w:ascii="Times New Roman" w:eastAsia="Calibri" w:hAnsi="Times New Roman" w:cs="Times New Roman"/>
                <w:b w:val="0"/>
                <w:sz w:val="24"/>
                <w:szCs w:val="24"/>
              </w:rPr>
            </w:pPr>
            <w:r w:rsidRPr="00477E8E">
              <w:rPr>
                <w:rFonts w:ascii="Times New Roman" w:hAnsi="Times New Roman"/>
                <w:color w:val="000000"/>
              </w:rPr>
              <w:t xml:space="preserve">3.Понимает и учитывает особенности поведения участников команды для достижения целей и задач в </w:t>
            </w:r>
            <w:r w:rsidRPr="00477E8E">
              <w:rPr>
                <w:rFonts w:ascii="Times New Roman" w:hAnsi="Times New Roman"/>
                <w:color w:val="000000"/>
              </w:rPr>
              <w:lastRenderedPageBreak/>
              <w:t>профессиональной деятельности.</w:t>
            </w:r>
          </w:p>
        </w:tc>
        <w:tc>
          <w:tcPr>
            <w:tcW w:w="3227" w:type="dxa"/>
          </w:tcPr>
          <w:p w14:paraId="681F5731" w14:textId="759C36EE" w:rsidR="001839A7" w:rsidRPr="00477E8E" w:rsidRDefault="001839A7" w:rsidP="001839A7">
            <w:pPr>
              <w:spacing w:after="0"/>
              <w:rPr>
                <w:rFonts w:ascii="Times New Roman" w:hAnsi="Times New Roman"/>
              </w:rPr>
            </w:pPr>
            <w:r w:rsidRPr="00477E8E">
              <w:rPr>
                <w:rFonts w:ascii="Times New Roman" w:hAnsi="Times New Roman"/>
                <w:b/>
              </w:rPr>
              <w:lastRenderedPageBreak/>
              <w:t>Знать</w:t>
            </w:r>
            <w:r w:rsidRPr="00477E8E">
              <w:rPr>
                <w:rFonts w:ascii="Times New Roman" w:hAnsi="Times New Roman"/>
              </w:rPr>
              <w:t xml:space="preserve"> </w:t>
            </w:r>
            <w:r w:rsidRPr="00477E8E">
              <w:rPr>
                <w:rFonts w:ascii="Times New Roman" w:hAnsi="Times New Roman"/>
                <w:color w:val="000000"/>
              </w:rPr>
              <w:t>особенности поведения участников команды для достижения целей и задач в профессиональной деятельности.</w:t>
            </w:r>
          </w:p>
          <w:p w14:paraId="3FFBC5B4" w14:textId="55E7E042"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 xml:space="preserve"> п</w:t>
            </w:r>
            <w:r w:rsidRPr="00477E8E">
              <w:rPr>
                <w:rFonts w:ascii="Times New Roman" w:hAnsi="Times New Roman"/>
                <w:color w:val="000000"/>
              </w:rPr>
              <w:t xml:space="preserve">онимать и учитывать особенности </w:t>
            </w:r>
            <w:r w:rsidRPr="00477E8E">
              <w:rPr>
                <w:rFonts w:ascii="Times New Roman" w:hAnsi="Times New Roman"/>
                <w:color w:val="000000"/>
              </w:rPr>
              <w:lastRenderedPageBreak/>
              <w:t>поведения участников команды для достижения целей и задач в профессиональной деятельности.</w:t>
            </w:r>
          </w:p>
        </w:tc>
        <w:tc>
          <w:tcPr>
            <w:tcW w:w="7087" w:type="dxa"/>
          </w:tcPr>
          <w:p w14:paraId="75325D0C" w14:textId="57EDA785" w:rsidR="001839A7" w:rsidRPr="00477E8E" w:rsidRDefault="001839A7" w:rsidP="001839A7">
            <w:pPr>
              <w:spacing w:after="0"/>
              <w:rPr>
                <w:rFonts w:ascii="Times New Roman" w:hAnsi="Times New Roman"/>
                <w:b/>
              </w:rPr>
            </w:pPr>
            <w:r w:rsidRPr="00477E8E">
              <w:rPr>
                <w:rFonts w:ascii="Times New Roman" w:hAnsi="Times New Roman"/>
              </w:rPr>
              <w:lastRenderedPageBreak/>
              <w:t xml:space="preserve">Выберите 3-5 </w:t>
            </w:r>
            <w:r w:rsidRPr="00477E8E">
              <w:rPr>
                <w:rFonts w:ascii="Times New Roman" w:eastAsiaTheme="minorEastAsia" w:hAnsi="Times New Roman"/>
              </w:rPr>
              <w:t>мировых финансовых кризис</w:t>
            </w:r>
            <w:r w:rsidRPr="00477E8E">
              <w:rPr>
                <w:rFonts w:ascii="Times New Roman" w:hAnsi="Times New Roman"/>
              </w:rPr>
              <w:t>ов, проанализируйте его причины возникновения, проявление в финансовой сфере и определите экономико-правовую базу для его преодоления (Например, кризисы 1810– 1820, 1857– 1858, 2008– 2009 годов)</w:t>
            </w:r>
          </w:p>
        </w:tc>
      </w:tr>
      <w:tr w:rsidR="00477E8E" w:rsidRPr="00477E8E" w14:paraId="5EAFF469" w14:textId="28288CCC" w:rsidTr="00477E8E">
        <w:tc>
          <w:tcPr>
            <w:tcW w:w="2276" w:type="dxa"/>
            <w:vMerge w:val="restart"/>
          </w:tcPr>
          <w:p w14:paraId="06AF9224" w14:textId="2599D40C" w:rsidR="00477E8E" w:rsidRPr="00477E8E" w:rsidRDefault="001839A7" w:rsidP="001839A7">
            <w:pPr>
              <w:spacing w:after="0"/>
              <w:rPr>
                <w:rFonts w:ascii="Times New Roman" w:hAnsi="Times New Roman"/>
                <w:spacing w:val="-2"/>
              </w:rPr>
            </w:pPr>
            <w:r w:rsidRPr="00477E8E">
              <w:rPr>
                <w:rFonts w:ascii="Times New Roman" w:hAnsi="Times New Roman"/>
                <w:bCs/>
              </w:rPr>
              <w:t xml:space="preserve">  </w:t>
            </w:r>
            <w:r w:rsidRPr="00477E8E">
              <w:rPr>
                <w:rFonts w:ascii="Times New Roman" w:hAnsi="Times New Roman"/>
              </w:rPr>
              <w:t>Способность к организации деятельности с</w:t>
            </w:r>
            <w:r w:rsidRPr="00477E8E">
              <w:rPr>
                <w:rFonts w:ascii="Times New Roman" w:hAnsi="Times New Roman"/>
                <w:spacing w:val="-57"/>
              </w:rPr>
              <w:t xml:space="preserve"> </w:t>
            </w:r>
            <w:r w:rsidRPr="00477E8E">
              <w:rPr>
                <w:rFonts w:ascii="Times New Roman" w:hAnsi="Times New Roman"/>
              </w:rPr>
              <w:t>целью</w:t>
            </w:r>
            <w:r w:rsidRPr="00477E8E">
              <w:rPr>
                <w:rFonts w:ascii="Times New Roman" w:hAnsi="Times New Roman"/>
                <w:spacing w:val="1"/>
              </w:rPr>
              <w:t xml:space="preserve"> </w:t>
            </w:r>
            <w:r w:rsidRPr="00477E8E">
              <w:rPr>
                <w:rFonts w:ascii="Times New Roman" w:hAnsi="Times New Roman"/>
              </w:rPr>
              <w:t>эффективного</w:t>
            </w:r>
            <w:r w:rsidRPr="00477E8E">
              <w:rPr>
                <w:rFonts w:ascii="Times New Roman" w:hAnsi="Times New Roman"/>
                <w:spacing w:val="1"/>
              </w:rPr>
              <w:t xml:space="preserve"> </w:t>
            </w:r>
            <w:r w:rsidRPr="00477E8E">
              <w:rPr>
                <w:rFonts w:ascii="Times New Roman" w:hAnsi="Times New Roman"/>
              </w:rPr>
              <w:t>управления</w:t>
            </w:r>
            <w:r w:rsidRPr="00477E8E">
              <w:rPr>
                <w:rFonts w:ascii="Times New Roman" w:hAnsi="Times New Roman"/>
                <w:spacing w:val="1"/>
              </w:rPr>
              <w:t xml:space="preserve"> </w:t>
            </w:r>
            <w:r w:rsidRPr="00477E8E">
              <w:rPr>
                <w:rFonts w:ascii="Times New Roman" w:hAnsi="Times New Roman"/>
              </w:rPr>
              <w:t>акционерной собственностью с учетом интересов заинтересованности сторон</w:t>
            </w:r>
            <w:r w:rsidRPr="00477E8E">
              <w:rPr>
                <w:rFonts w:ascii="Times New Roman" w:hAnsi="Times New Roman"/>
                <w:spacing w:val="-2"/>
              </w:rPr>
              <w:t xml:space="preserve"> </w:t>
            </w:r>
          </w:p>
          <w:p w14:paraId="51048E2F" w14:textId="08177351" w:rsidR="001839A7" w:rsidRPr="00477E8E" w:rsidRDefault="001839A7" w:rsidP="001839A7">
            <w:pPr>
              <w:spacing w:after="0"/>
              <w:rPr>
                <w:rFonts w:ascii="Times New Roman" w:hAnsi="Times New Roman"/>
              </w:rPr>
            </w:pPr>
            <w:r w:rsidRPr="00477E8E">
              <w:rPr>
                <w:rFonts w:ascii="Times New Roman" w:hAnsi="Times New Roman"/>
              </w:rPr>
              <w:t>(ПКП – 5)</w:t>
            </w:r>
          </w:p>
        </w:tc>
        <w:tc>
          <w:tcPr>
            <w:tcW w:w="2578" w:type="dxa"/>
          </w:tcPr>
          <w:p w14:paraId="36CF83E8" w14:textId="290746F4" w:rsidR="001839A7" w:rsidRPr="00477E8E" w:rsidRDefault="001839A7" w:rsidP="00477E8E">
            <w:pPr>
              <w:pStyle w:val="a6"/>
              <w:numPr>
                <w:ilvl w:val="0"/>
                <w:numId w:val="35"/>
              </w:numPr>
              <w:tabs>
                <w:tab w:val="left" w:pos="306"/>
                <w:tab w:val="left" w:pos="561"/>
              </w:tabs>
              <w:ind w:left="23" w:firstLine="142"/>
            </w:pPr>
            <w:r w:rsidRPr="00477E8E">
              <w:t>Применяет современные методы управления акционерной собственностью.</w:t>
            </w:r>
          </w:p>
          <w:p w14:paraId="52042529" w14:textId="77777777" w:rsidR="001839A7" w:rsidRPr="00477E8E" w:rsidRDefault="001839A7" w:rsidP="001839A7">
            <w:pPr>
              <w:spacing w:after="0"/>
              <w:rPr>
                <w:rStyle w:val="FontStyle12"/>
                <w:rFonts w:ascii="Times New Roman" w:eastAsia="Calibri" w:hAnsi="Times New Roman" w:cs="Times New Roman"/>
                <w:b w:val="0"/>
                <w:sz w:val="24"/>
                <w:szCs w:val="24"/>
              </w:rPr>
            </w:pPr>
          </w:p>
        </w:tc>
        <w:tc>
          <w:tcPr>
            <w:tcW w:w="3227" w:type="dxa"/>
          </w:tcPr>
          <w:p w14:paraId="63716601" w14:textId="31FCBDFD" w:rsidR="001839A7" w:rsidRPr="00477E8E" w:rsidRDefault="001839A7" w:rsidP="001839A7">
            <w:pPr>
              <w:tabs>
                <w:tab w:val="left" w:pos="423"/>
              </w:tabs>
              <w:spacing w:after="0"/>
              <w:rPr>
                <w:rFonts w:ascii="Times New Roman" w:hAnsi="Times New Roman"/>
              </w:rPr>
            </w:pPr>
            <w:r w:rsidRPr="00477E8E">
              <w:rPr>
                <w:rFonts w:ascii="Times New Roman" w:hAnsi="Times New Roman"/>
                <w:b/>
              </w:rPr>
              <w:t>Знать</w:t>
            </w:r>
            <w:r w:rsidRPr="00477E8E">
              <w:rPr>
                <w:rFonts w:ascii="Times New Roman" w:hAnsi="Times New Roman"/>
              </w:rPr>
              <w:t xml:space="preserve"> современные</w:t>
            </w:r>
            <w:r w:rsidRPr="00477E8E">
              <w:rPr>
                <w:rFonts w:ascii="Times New Roman" w:hAnsi="Times New Roman"/>
                <w:spacing w:val="1"/>
              </w:rPr>
              <w:t xml:space="preserve"> </w:t>
            </w:r>
            <w:r w:rsidRPr="00477E8E">
              <w:rPr>
                <w:rFonts w:ascii="Times New Roman" w:hAnsi="Times New Roman"/>
              </w:rPr>
              <w:t>методы</w:t>
            </w:r>
            <w:r w:rsidRPr="00477E8E">
              <w:rPr>
                <w:rFonts w:ascii="Times New Roman" w:hAnsi="Times New Roman"/>
                <w:spacing w:val="-57"/>
              </w:rPr>
              <w:t xml:space="preserve"> </w:t>
            </w:r>
            <w:r w:rsidRPr="00477E8E">
              <w:rPr>
                <w:rFonts w:ascii="Times New Roman" w:hAnsi="Times New Roman"/>
              </w:rPr>
              <w:t>управления акционерной</w:t>
            </w:r>
            <w:r w:rsidRPr="00477E8E">
              <w:rPr>
                <w:rFonts w:ascii="Times New Roman" w:hAnsi="Times New Roman"/>
                <w:spacing w:val="1"/>
              </w:rPr>
              <w:t xml:space="preserve"> </w:t>
            </w:r>
            <w:r w:rsidRPr="00477E8E">
              <w:rPr>
                <w:rFonts w:ascii="Times New Roman" w:hAnsi="Times New Roman"/>
              </w:rPr>
              <w:t>собственностью.</w:t>
            </w:r>
          </w:p>
          <w:p w14:paraId="7B64B461" w14:textId="7E90B084" w:rsidR="001839A7" w:rsidRPr="00477E8E" w:rsidRDefault="001839A7" w:rsidP="001839A7">
            <w:pPr>
              <w:tabs>
                <w:tab w:val="left" w:pos="423"/>
              </w:tabs>
              <w:spacing w:after="0"/>
              <w:rPr>
                <w:rFonts w:ascii="Times New Roman" w:hAnsi="Times New Roman"/>
              </w:rPr>
            </w:pPr>
            <w:proofErr w:type="gramStart"/>
            <w:r w:rsidRPr="00477E8E">
              <w:rPr>
                <w:rFonts w:ascii="Times New Roman" w:hAnsi="Times New Roman"/>
                <w:b/>
              </w:rPr>
              <w:t xml:space="preserve">Уметь </w:t>
            </w:r>
            <w:r w:rsidRPr="00477E8E">
              <w:rPr>
                <w:rFonts w:ascii="Times New Roman" w:hAnsi="Times New Roman"/>
              </w:rPr>
              <w:t xml:space="preserve"> применять</w:t>
            </w:r>
            <w:proofErr w:type="gramEnd"/>
            <w:r w:rsidRPr="00477E8E">
              <w:rPr>
                <w:rFonts w:ascii="Times New Roman" w:hAnsi="Times New Roman"/>
                <w:spacing w:val="1"/>
              </w:rPr>
              <w:t xml:space="preserve"> </w:t>
            </w:r>
            <w:r w:rsidRPr="00477E8E">
              <w:rPr>
                <w:rFonts w:ascii="Times New Roman" w:hAnsi="Times New Roman"/>
              </w:rPr>
              <w:t>современные</w:t>
            </w:r>
            <w:r w:rsidRPr="00477E8E">
              <w:rPr>
                <w:rFonts w:ascii="Times New Roman" w:hAnsi="Times New Roman"/>
                <w:spacing w:val="1"/>
              </w:rPr>
              <w:t xml:space="preserve"> </w:t>
            </w:r>
            <w:r w:rsidRPr="00477E8E">
              <w:rPr>
                <w:rFonts w:ascii="Times New Roman" w:hAnsi="Times New Roman"/>
              </w:rPr>
              <w:t>методы</w:t>
            </w:r>
            <w:r w:rsidRPr="00477E8E">
              <w:rPr>
                <w:rFonts w:ascii="Times New Roman" w:hAnsi="Times New Roman"/>
                <w:spacing w:val="-57"/>
              </w:rPr>
              <w:t xml:space="preserve"> </w:t>
            </w:r>
            <w:r w:rsidRPr="00477E8E">
              <w:rPr>
                <w:rFonts w:ascii="Times New Roman" w:hAnsi="Times New Roman"/>
              </w:rPr>
              <w:t>управления акционерной</w:t>
            </w:r>
            <w:r w:rsidRPr="00477E8E">
              <w:rPr>
                <w:rFonts w:ascii="Times New Roman" w:hAnsi="Times New Roman"/>
                <w:spacing w:val="1"/>
              </w:rPr>
              <w:t xml:space="preserve"> </w:t>
            </w:r>
            <w:r w:rsidRPr="00477E8E">
              <w:rPr>
                <w:rFonts w:ascii="Times New Roman" w:hAnsi="Times New Roman"/>
              </w:rPr>
              <w:t>собственностью.</w:t>
            </w:r>
          </w:p>
          <w:p w14:paraId="37D0C204" w14:textId="6168E44C" w:rsidR="001839A7" w:rsidRPr="00477E8E" w:rsidRDefault="001839A7" w:rsidP="001839A7">
            <w:pPr>
              <w:spacing w:after="0"/>
              <w:rPr>
                <w:rFonts w:ascii="Times New Roman" w:hAnsi="Times New Roman"/>
                <w:b/>
              </w:rPr>
            </w:pPr>
          </w:p>
        </w:tc>
        <w:tc>
          <w:tcPr>
            <w:tcW w:w="7087" w:type="dxa"/>
          </w:tcPr>
          <w:p w14:paraId="2264CEE0" w14:textId="77777777" w:rsidR="001839A7" w:rsidRPr="00477E8E" w:rsidRDefault="001839A7" w:rsidP="001839A7">
            <w:pPr>
              <w:pStyle w:val="afc"/>
              <w:spacing w:before="0" w:beforeAutospacing="0" w:after="0" w:afterAutospacing="0"/>
            </w:pPr>
            <w:r w:rsidRPr="00477E8E">
              <w:t xml:space="preserve">Братья Петя, Ваня и Андрей ходят в кино по субботам. У них есть </w:t>
            </w:r>
          </w:p>
          <w:p w14:paraId="1061262B" w14:textId="77777777" w:rsidR="001839A7" w:rsidRPr="00477E8E" w:rsidRDefault="001839A7" w:rsidP="001839A7">
            <w:pPr>
              <w:pStyle w:val="afc"/>
              <w:spacing w:before="0" w:beforeAutospacing="0" w:after="0" w:afterAutospacing="0"/>
            </w:pPr>
            <w:r w:rsidRPr="00477E8E">
              <w:t xml:space="preserve">деньги только на 4 фильма из пяти которые показывают в этом месяце (так уж получилось, что в этом месяце пять суббот). У них одинаковые полезности от фильмов (1я суббота – 3; 2я суббота – 3; 3я суббота – 5; 4я суббота – 8; 5я суббота – 13). Полезности всех братьев описываются </w:t>
            </w:r>
          </w:p>
          <w:p w14:paraId="7A01FB56" w14:textId="77777777" w:rsidR="001839A7" w:rsidRPr="00477E8E" w:rsidRDefault="001839A7" w:rsidP="001839A7">
            <w:pPr>
              <w:pStyle w:val="afc"/>
              <w:spacing w:before="0" w:beforeAutospacing="0" w:after="0" w:afterAutospacing="0"/>
            </w:pPr>
            <w:proofErr w:type="spellStart"/>
            <w:r w:rsidRPr="00477E8E">
              <w:t>формулои</w:t>
            </w:r>
            <w:proofErr w:type="spellEnd"/>
            <w:r w:rsidRPr="00477E8E">
              <w:t xml:space="preserve">̆ </w:t>
            </w:r>
            <w:r w:rsidRPr="00477E8E">
              <w:rPr>
                <w:i/>
                <w:iCs/>
                <w:position w:val="4"/>
              </w:rPr>
              <w:t xml:space="preserve">U </w:t>
            </w:r>
            <w:r w:rsidRPr="00477E8E">
              <w:rPr>
                <w:i/>
                <w:iCs/>
                <w:position w:val="-4"/>
              </w:rPr>
              <w:t xml:space="preserve">t </w:t>
            </w:r>
            <w:r w:rsidRPr="00477E8E">
              <w:rPr>
                <w:position w:val="4"/>
              </w:rPr>
              <w:t xml:space="preserve">= </w:t>
            </w:r>
            <w:r w:rsidRPr="00477E8E">
              <w:rPr>
                <w:i/>
                <w:iCs/>
                <w:position w:val="4"/>
              </w:rPr>
              <w:t>u</w:t>
            </w:r>
            <w:r w:rsidRPr="00477E8E">
              <w:rPr>
                <w:i/>
                <w:iCs/>
                <w:position w:val="-4"/>
              </w:rPr>
              <w:t xml:space="preserve">t </w:t>
            </w:r>
            <w:r w:rsidRPr="00477E8E">
              <w:rPr>
                <w:position w:val="4"/>
              </w:rPr>
              <w:t>+</w:t>
            </w:r>
            <w:r w:rsidRPr="00477E8E">
              <w:t xml:space="preserve">β </w:t>
            </w:r>
            <w:r w:rsidRPr="00477E8E">
              <w:rPr>
                <w:position w:val="2"/>
              </w:rPr>
              <w:t xml:space="preserve">∑ </w:t>
            </w:r>
            <w:r w:rsidRPr="00477E8E">
              <w:t>0, 9999</w:t>
            </w:r>
            <w:r w:rsidRPr="00477E8E">
              <w:rPr>
                <w:i/>
                <w:iCs/>
                <w:position w:val="14"/>
              </w:rPr>
              <w:t xml:space="preserve">i </w:t>
            </w:r>
            <w:r w:rsidRPr="00477E8E">
              <w:rPr>
                <w:i/>
                <w:iCs/>
              </w:rPr>
              <w:t>u</w:t>
            </w:r>
            <w:r w:rsidRPr="00477E8E">
              <w:rPr>
                <w:i/>
                <w:iCs/>
                <w:position w:val="-4"/>
              </w:rPr>
              <w:t>t+1</w:t>
            </w:r>
            <w:r w:rsidRPr="00477E8E">
              <w:t xml:space="preserve">. Для Пети β=β </w:t>
            </w:r>
            <w:r w:rsidRPr="00477E8E">
              <w:rPr>
                <w:position w:val="-6"/>
              </w:rPr>
              <w:t xml:space="preserve">* </w:t>
            </w:r>
            <w:r w:rsidRPr="00477E8E">
              <w:t xml:space="preserve">=1, для Вани </w:t>
            </w:r>
            <w:r w:rsidRPr="00477E8E">
              <w:rPr>
                <w:position w:val="4"/>
              </w:rPr>
              <w:t xml:space="preserve">β=β </w:t>
            </w:r>
            <w:r w:rsidRPr="00477E8E">
              <w:rPr>
                <w:position w:val="-2"/>
              </w:rPr>
              <w:t xml:space="preserve">* </w:t>
            </w:r>
            <w:r w:rsidRPr="00477E8E">
              <w:rPr>
                <w:position w:val="4"/>
              </w:rPr>
              <w:t xml:space="preserve">=1/2, </w:t>
            </w:r>
            <w:proofErr w:type="spellStart"/>
            <w:r w:rsidRPr="00477E8E">
              <w:t>адляАндрея</w:t>
            </w:r>
            <w:proofErr w:type="spellEnd"/>
            <w:r w:rsidRPr="00477E8E">
              <w:rPr>
                <w:position w:val="-4"/>
              </w:rPr>
              <w:t>β=1/2, β</w:t>
            </w:r>
            <w:r w:rsidRPr="00477E8E">
              <w:rPr>
                <w:position w:val="-6"/>
              </w:rPr>
              <w:t>*</w:t>
            </w:r>
            <w:r w:rsidRPr="00477E8E">
              <w:t xml:space="preserve">=1. </w:t>
            </w:r>
            <w:proofErr w:type="spellStart"/>
            <w:r w:rsidRPr="00477E8E">
              <w:rPr>
                <w:i/>
                <w:iCs/>
                <w:position w:val="24"/>
              </w:rPr>
              <w:t>t</w:t>
            </w:r>
            <w:r w:rsidRPr="00477E8E">
              <w:rPr>
                <w:position w:val="24"/>
              </w:rPr>
              <w:t>+</w:t>
            </w:r>
            <w:r w:rsidRPr="00477E8E">
              <w:rPr>
                <w:i/>
                <w:iCs/>
                <w:position w:val="24"/>
              </w:rPr>
              <w:t>i</w:t>
            </w:r>
            <w:proofErr w:type="spellEnd"/>
            <w:r w:rsidRPr="00477E8E">
              <w:rPr>
                <w:i/>
                <w:iCs/>
                <w:position w:val="24"/>
              </w:rPr>
              <w:t xml:space="preserve"> </w:t>
            </w:r>
          </w:p>
          <w:p w14:paraId="39140987" w14:textId="77777777" w:rsidR="001839A7" w:rsidRPr="00477E8E" w:rsidRDefault="001839A7" w:rsidP="001839A7">
            <w:pPr>
              <w:pStyle w:val="afc"/>
              <w:spacing w:before="0" w:beforeAutospacing="0" w:after="0" w:afterAutospacing="0"/>
            </w:pPr>
            <w:r w:rsidRPr="00477E8E">
              <w:t xml:space="preserve">7 </w:t>
            </w:r>
          </w:p>
          <w:p w14:paraId="50BE607A" w14:textId="77777777" w:rsidR="001839A7" w:rsidRPr="00477E8E" w:rsidRDefault="001839A7" w:rsidP="001839A7">
            <w:pPr>
              <w:pStyle w:val="afc"/>
              <w:spacing w:before="0" w:beforeAutospacing="0" w:after="0" w:afterAutospacing="0"/>
            </w:pPr>
            <w:r w:rsidRPr="00477E8E">
              <w:t xml:space="preserve">В решении можно заменять δ = 0.9999 на δ = 1, если это не принципиально. </w:t>
            </w:r>
          </w:p>
          <w:p w14:paraId="36AE3644" w14:textId="4982FFBF" w:rsidR="001839A7" w:rsidRPr="00477E8E" w:rsidRDefault="001839A7" w:rsidP="00477E8E">
            <w:pPr>
              <w:pStyle w:val="afc"/>
              <w:spacing w:before="0" w:beforeAutospacing="0" w:after="0" w:afterAutospacing="0"/>
              <w:rPr>
                <w:b/>
              </w:rPr>
            </w:pPr>
            <w:r w:rsidRPr="00477E8E">
              <w:t xml:space="preserve">а) В </w:t>
            </w:r>
            <w:proofErr w:type="spellStart"/>
            <w:r w:rsidRPr="00477E8E">
              <w:t>какои</w:t>
            </w:r>
            <w:proofErr w:type="spellEnd"/>
            <w:r w:rsidRPr="00477E8E">
              <w:t xml:space="preserve">̆ день Петя не </w:t>
            </w:r>
            <w:proofErr w:type="spellStart"/>
            <w:r w:rsidRPr="00477E8E">
              <w:t>пойдет</w:t>
            </w:r>
            <w:proofErr w:type="spellEnd"/>
            <w:r w:rsidRPr="00477E8E">
              <w:t xml:space="preserve"> в кино?</w:t>
            </w:r>
            <w:r w:rsidRPr="00477E8E">
              <w:br/>
              <w:t xml:space="preserve">b) В </w:t>
            </w:r>
            <w:proofErr w:type="spellStart"/>
            <w:r w:rsidRPr="00477E8E">
              <w:t>какои</w:t>
            </w:r>
            <w:proofErr w:type="spellEnd"/>
            <w:r w:rsidRPr="00477E8E">
              <w:t xml:space="preserve">̆ день Ваня не </w:t>
            </w:r>
            <w:proofErr w:type="spellStart"/>
            <w:r w:rsidRPr="00477E8E">
              <w:t>пойдет</w:t>
            </w:r>
            <w:proofErr w:type="spellEnd"/>
            <w:r w:rsidRPr="00477E8E">
              <w:t xml:space="preserve"> в кино?</w:t>
            </w:r>
            <w:r w:rsidRPr="00477E8E">
              <w:br/>
              <w:t xml:space="preserve">с) В </w:t>
            </w:r>
            <w:proofErr w:type="spellStart"/>
            <w:r w:rsidRPr="00477E8E">
              <w:t>какои</w:t>
            </w:r>
            <w:proofErr w:type="spellEnd"/>
            <w:r w:rsidRPr="00477E8E">
              <w:t xml:space="preserve">̆ день Андрей не </w:t>
            </w:r>
            <w:proofErr w:type="spellStart"/>
            <w:r w:rsidRPr="00477E8E">
              <w:t>пойдет</w:t>
            </w:r>
            <w:proofErr w:type="spellEnd"/>
            <w:r w:rsidRPr="00477E8E">
              <w:t xml:space="preserve"> в кино? </w:t>
            </w:r>
          </w:p>
        </w:tc>
      </w:tr>
      <w:tr w:rsidR="00477E8E" w:rsidRPr="00477E8E" w14:paraId="5D7CC659" w14:textId="5464A578" w:rsidTr="00477E8E">
        <w:tc>
          <w:tcPr>
            <w:tcW w:w="2276" w:type="dxa"/>
            <w:vMerge/>
          </w:tcPr>
          <w:p w14:paraId="7E3C875F" w14:textId="77777777" w:rsidR="001839A7" w:rsidRPr="00477E8E" w:rsidRDefault="001839A7" w:rsidP="001839A7">
            <w:pPr>
              <w:spacing w:after="0"/>
              <w:rPr>
                <w:rFonts w:ascii="Times New Roman" w:hAnsi="Times New Roman"/>
              </w:rPr>
            </w:pPr>
          </w:p>
        </w:tc>
        <w:tc>
          <w:tcPr>
            <w:tcW w:w="2578" w:type="dxa"/>
          </w:tcPr>
          <w:p w14:paraId="73223953" w14:textId="58847D3A" w:rsidR="001839A7" w:rsidRPr="00477E8E" w:rsidRDefault="001839A7" w:rsidP="00477E8E">
            <w:pPr>
              <w:pStyle w:val="a6"/>
              <w:numPr>
                <w:ilvl w:val="0"/>
                <w:numId w:val="35"/>
              </w:numPr>
              <w:tabs>
                <w:tab w:val="left" w:pos="540"/>
              </w:tabs>
              <w:ind w:left="23" w:firstLine="142"/>
              <w:rPr>
                <w:rStyle w:val="FontStyle12"/>
                <w:rFonts w:ascii="Times New Roman" w:eastAsia="Calibri" w:hAnsi="Times New Roman" w:cs="Times New Roman"/>
                <w:b w:val="0"/>
                <w:sz w:val="24"/>
                <w:szCs w:val="24"/>
              </w:rPr>
            </w:pPr>
            <w:r w:rsidRPr="00477E8E">
              <w:t>Организует взаимодействие органов корпоративного управления с целью эффективного управления акционерной собственностью.</w:t>
            </w:r>
          </w:p>
        </w:tc>
        <w:tc>
          <w:tcPr>
            <w:tcW w:w="3227" w:type="dxa"/>
          </w:tcPr>
          <w:p w14:paraId="02FE2210" w14:textId="721DCA84" w:rsidR="001839A7" w:rsidRPr="00477E8E" w:rsidRDefault="001839A7" w:rsidP="001839A7">
            <w:pPr>
              <w:spacing w:after="0"/>
              <w:rPr>
                <w:rFonts w:ascii="Times New Roman" w:hAnsi="Times New Roman"/>
              </w:rPr>
            </w:pPr>
            <w:proofErr w:type="gramStart"/>
            <w:r w:rsidRPr="00477E8E">
              <w:rPr>
                <w:rFonts w:ascii="Times New Roman" w:hAnsi="Times New Roman"/>
                <w:b/>
              </w:rPr>
              <w:t>Знать</w:t>
            </w:r>
            <w:proofErr w:type="gramEnd"/>
            <w:r w:rsidRPr="00477E8E">
              <w:rPr>
                <w:rFonts w:ascii="Times New Roman" w:hAnsi="Times New Roman"/>
              </w:rPr>
              <w:t xml:space="preserve"> </w:t>
            </w:r>
            <w:r w:rsidR="00534B1E" w:rsidRPr="00477E8E">
              <w:rPr>
                <w:rFonts w:ascii="Times New Roman" w:hAnsi="Times New Roman"/>
              </w:rPr>
              <w:t>как</w:t>
            </w:r>
            <w:r w:rsidR="00534B1E" w:rsidRPr="00477E8E">
              <w:rPr>
                <w:rFonts w:ascii="Times New Roman" w:hAnsi="Times New Roman"/>
                <w:b/>
              </w:rPr>
              <w:t xml:space="preserve"> </w:t>
            </w:r>
            <w:r w:rsidR="00534B1E" w:rsidRPr="00477E8E">
              <w:rPr>
                <w:rFonts w:ascii="Times New Roman" w:hAnsi="Times New Roman"/>
              </w:rPr>
              <w:t>взаимодействуют</w:t>
            </w:r>
            <w:r w:rsidR="00534B1E" w:rsidRPr="00477E8E">
              <w:rPr>
                <w:rFonts w:ascii="Times New Roman" w:hAnsi="Times New Roman"/>
                <w:spacing w:val="1"/>
              </w:rPr>
              <w:t xml:space="preserve"> </w:t>
            </w:r>
            <w:r w:rsidR="00534B1E" w:rsidRPr="00477E8E">
              <w:rPr>
                <w:rFonts w:ascii="Times New Roman" w:hAnsi="Times New Roman"/>
              </w:rPr>
              <w:t>органы корпоративного</w:t>
            </w:r>
            <w:r w:rsidR="00534B1E" w:rsidRPr="00477E8E">
              <w:rPr>
                <w:rFonts w:ascii="Times New Roman" w:hAnsi="Times New Roman"/>
                <w:spacing w:val="1"/>
              </w:rPr>
              <w:t xml:space="preserve"> </w:t>
            </w:r>
            <w:r w:rsidR="00534B1E" w:rsidRPr="00477E8E">
              <w:rPr>
                <w:rFonts w:ascii="Times New Roman" w:hAnsi="Times New Roman"/>
              </w:rPr>
              <w:t>управления</w:t>
            </w:r>
            <w:r w:rsidR="00534B1E" w:rsidRPr="00477E8E">
              <w:rPr>
                <w:rFonts w:ascii="Times New Roman" w:hAnsi="Times New Roman"/>
                <w:spacing w:val="1"/>
              </w:rPr>
              <w:t xml:space="preserve"> </w:t>
            </w:r>
            <w:r w:rsidR="00534B1E" w:rsidRPr="00477E8E">
              <w:rPr>
                <w:rFonts w:ascii="Times New Roman" w:hAnsi="Times New Roman"/>
              </w:rPr>
              <w:t>с</w:t>
            </w:r>
            <w:r w:rsidR="00534B1E" w:rsidRPr="00477E8E">
              <w:rPr>
                <w:rFonts w:ascii="Times New Roman" w:hAnsi="Times New Roman"/>
                <w:spacing w:val="1"/>
              </w:rPr>
              <w:t xml:space="preserve"> </w:t>
            </w:r>
            <w:r w:rsidR="00534B1E" w:rsidRPr="00477E8E">
              <w:rPr>
                <w:rFonts w:ascii="Times New Roman" w:hAnsi="Times New Roman"/>
              </w:rPr>
              <w:t>целью</w:t>
            </w:r>
            <w:r w:rsidR="00534B1E" w:rsidRPr="00477E8E">
              <w:rPr>
                <w:rFonts w:ascii="Times New Roman" w:hAnsi="Times New Roman"/>
                <w:spacing w:val="1"/>
              </w:rPr>
              <w:t xml:space="preserve"> </w:t>
            </w:r>
            <w:r w:rsidR="00534B1E" w:rsidRPr="00477E8E">
              <w:rPr>
                <w:rFonts w:ascii="Times New Roman" w:hAnsi="Times New Roman"/>
              </w:rPr>
              <w:t>эффективного</w:t>
            </w:r>
            <w:r w:rsidR="00534B1E" w:rsidRPr="00477E8E">
              <w:rPr>
                <w:rFonts w:ascii="Times New Roman" w:hAnsi="Times New Roman"/>
                <w:spacing w:val="1"/>
              </w:rPr>
              <w:t xml:space="preserve"> </w:t>
            </w:r>
            <w:r w:rsidR="00534B1E" w:rsidRPr="00477E8E">
              <w:rPr>
                <w:rFonts w:ascii="Times New Roman" w:hAnsi="Times New Roman"/>
              </w:rPr>
              <w:t>управления</w:t>
            </w:r>
            <w:r w:rsidR="00534B1E" w:rsidRPr="00477E8E">
              <w:rPr>
                <w:rFonts w:ascii="Times New Roman" w:hAnsi="Times New Roman"/>
                <w:spacing w:val="1"/>
              </w:rPr>
              <w:t xml:space="preserve"> </w:t>
            </w:r>
            <w:r w:rsidR="00534B1E" w:rsidRPr="00477E8E">
              <w:rPr>
                <w:rFonts w:ascii="Times New Roman" w:hAnsi="Times New Roman"/>
              </w:rPr>
              <w:t xml:space="preserve">акционерной </w:t>
            </w:r>
            <w:r w:rsidR="00534B1E" w:rsidRPr="00477E8E">
              <w:rPr>
                <w:rFonts w:ascii="Times New Roman" w:hAnsi="Times New Roman"/>
                <w:spacing w:val="-2"/>
              </w:rPr>
              <w:t>собственностью</w:t>
            </w:r>
            <w:r w:rsidR="00534B1E" w:rsidRPr="00477E8E">
              <w:rPr>
                <w:rFonts w:ascii="Times New Roman" w:hAnsi="Times New Roman"/>
              </w:rPr>
              <w:t>.</w:t>
            </w:r>
          </w:p>
          <w:p w14:paraId="02C1BD03" w14:textId="00B919D7"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 xml:space="preserve"> организовывать</w:t>
            </w:r>
            <w:r w:rsidRPr="00477E8E">
              <w:rPr>
                <w:rFonts w:ascii="Times New Roman" w:hAnsi="Times New Roman"/>
                <w:spacing w:val="1"/>
              </w:rPr>
              <w:t xml:space="preserve"> </w:t>
            </w:r>
            <w:r w:rsidRPr="00477E8E">
              <w:rPr>
                <w:rFonts w:ascii="Times New Roman" w:hAnsi="Times New Roman"/>
              </w:rPr>
              <w:t>взаимодействие</w:t>
            </w:r>
            <w:r w:rsidRPr="00477E8E">
              <w:rPr>
                <w:rFonts w:ascii="Times New Roman" w:hAnsi="Times New Roman"/>
                <w:spacing w:val="1"/>
              </w:rPr>
              <w:t xml:space="preserve"> </w:t>
            </w:r>
            <w:r w:rsidRPr="00477E8E">
              <w:rPr>
                <w:rFonts w:ascii="Times New Roman" w:hAnsi="Times New Roman"/>
              </w:rPr>
              <w:t>органов</w:t>
            </w:r>
            <w:r w:rsidRPr="00477E8E">
              <w:rPr>
                <w:rFonts w:ascii="Times New Roman" w:hAnsi="Times New Roman"/>
                <w:spacing w:val="-57"/>
              </w:rPr>
              <w:t xml:space="preserve"> </w:t>
            </w:r>
            <w:r w:rsidRPr="00477E8E">
              <w:rPr>
                <w:rFonts w:ascii="Times New Roman" w:hAnsi="Times New Roman"/>
              </w:rPr>
              <w:t>корпоративного</w:t>
            </w:r>
            <w:r w:rsidRPr="00477E8E">
              <w:rPr>
                <w:rFonts w:ascii="Times New Roman" w:hAnsi="Times New Roman"/>
                <w:spacing w:val="1"/>
              </w:rPr>
              <w:t xml:space="preserve"> </w:t>
            </w:r>
            <w:r w:rsidRPr="00477E8E">
              <w:rPr>
                <w:rFonts w:ascii="Times New Roman" w:hAnsi="Times New Roman"/>
              </w:rPr>
              <w:t>управления</w:t>
            </w:r>
            <w:r w:rsidRPr="00477E8E">
              <w:rPr>
                <w:rFonts w:ascii="Times New Roman" w:hAnsi="Times New Roman"/>
                <w:spacing w:val="1"/>
              </w:rPr>
              <w:t xml:space="preserve"> </w:t>
            </w:r>
            <w:r w:rsidRPr="00477E8E">
              <w:rPr>
                <w:rFonts w:ascii="Times New Roman" w:hAnsi="Times New Roman"/>
              </w:rPr>
              <w:t>с</w:t>
            </w:r>
            <w:r w:rsidRPr="00477E8E">
              <w:rPr>
                <w:rFonts w:ascii="Times New Roman" w:hAnsi="Times New Roman"/>
                <w:spacing w:val="1"/>
              </w:rPr>
              <w:t xml:space="preserve"> </w:t>
            </w:r>
            <w:r w:rsidRPr="00477E8E">
              <w:rPr>
                <w:rFonts w:ascii="Times New Roman" w:hAnsi="Times New Roman"/>
              </w:rPr>
              <w:t>целью</w:t>
            </w:r>
            <w:r w:rsidRPr="00477E8E">
              <w:rPr>
                <w:rFonts w:ascii="Times New Roman" w:hAnsi="Times New Roman"/>
                <w:spacing w:val="1"/>
              </w:rPr>
              <w:t xml:space="preserve"> </w:t>
            </w:r>
            <w:r w:rsidRPr="00477E8E">
              <w:rPr>
                <w:rFonts w:ascii="Times New Roman" w:hAnsi="Times New Roman"/>
              </w:rPr>
              <w:t>эффективного</w:t>
            </w:r>
            <w:r w:rsidRPr="00477E8E">
              <w:rPr>
                <w:rFonts w:ascii="Times New Roman" w:hAnsi="Times New Roman"/>
                <w:spacing w:val="1"/>
              </w:rPr>
              <w:t xml:space="preserve"> </w:t>
            </w:r>
            <w:r w:rsidRPr="00477E8E">
              <w:rPr>
                <w:rFonts w:ascii="Times New Roman" w:hAnsi="Times New Roman"/>
              </w:rPr>
              <w:t>управления</w:t>
            </w:r>
            <w:r w:rsidRPr="00477E8E">
              <w:rPr>
                <w:rFonts w:ascii="Times New Roman" w:hAnsi="Times New Roman"/>
                <w:spacing w:val="1"/>
              </w:rPr>
              <w:t xml:space="preserve"> </w:t>
            </w:r>
            <w:r w:rsidRPr="00477E8E">
              <w:rPr>
                <w:rFonts w:ascii="Times New Roman" w:hAnsi="Times New Roman"/>
              </w:rPr>
              <w:t>акционерной</w:t>
            </w:r>
            <w:r w:rsidRPr="00477E8E">
              <w:rPr>
                <w:rFonts w:ascii="Times New Roman" w:hAnsi="Times New Roman"/>
                <w:spacing w:val="-57"/>
              </w:rPr>
              <w:t xml:space="preserve"> </w:t>
            </w:r>
            <w:r w:rsidRPr="00477E8E">
              <w:rPr>
                <w:rFonts w:ascii="Times New Roman" w:hAnsi="Times New Roman"/>
                <w:spacing w:val="-2"/>
              </w:rPr>
              <w:t>собственностью</w:t>
            </w:r>
            <w:r w:rsidRPr="00477E8E">
              <w:rPr>
                <w:rFonts w:ascii="Times New Roman" w:hAnsi="Times New Roman"/>
              </w:rPr>
              <w:t>.</w:t>
            </w:r>
          </w:p>
        </w:tc>
        <w:tc>
          <w:tcPr>
            <w:tcW w:w="7087" w:type="dxa"/>
          </w:tcPr>
          <w:p w14:paraId="4BCC9A06" w14:textId="77777777" w:rsidR="001839A7" w:rsidRPr="00477E8E" w:rsidRDefault="001839A7" w:rsidP="001839A7">
            <w:pPr>
              <w:pStyle w:val="afc"/>
              <w:spacing w:before="0" w:beforeAutospacing="0" w:after="0" w:afterAutospacing="0"/>
            </w:pPr>
            <w:r w:rsidRPr="00477E8E">
              <w:t xml:space="preserve">Оля идет покупать на рынок туфли. Она ожидает что на рынке возможны </w:t>
            </w:r>
          </w:p>
          <w:p w14:paraId="033DBACA" w14:textId="77777777" w:rsidR="001839A7" w:rsidRPr="00477E8E" w:rsidRDefault="001839A7" w:rsidP="001839A7">
            <w:pPr>
              <w:pStyle w:val="afc"/>
              <w:spacing w:before="0" w:beforeAutospacing="0" w:after="0" w:afterAutospacing="0"/>
            </w:pPr>
            <w:r w:rsidRPr="00477E8E">
              <w:t xml:space="preserve">две цены (р = 4, </w:t>
            </w:r>
            <w:proofErr w:type="spellStart"/>
            <w:r w:rsidRPr="00477E8E">
              <w:rPr>
                <w:i/>
                <w:iCs/>
              </w:rPr>
              <w:t>ph</w:t>
            </w:r>
            <w:proofErr w:type="spellEnd"/>
            <w:r w:rsidRPr="00477E8E">
              <w:rPr>
                <w:i/>
                <w:iCs/>
              </w:rPr>
              <w:t xml:space="preserve"> </w:t>
            </w:r>
            <w:r w:rsidRPr="00477E8E">
              <w:t xml:space="preserve">= 10), вероятность </w:t>
            </w:r>
            <w:r w:rsidRPr="00477E8E">
              <w:rPr>
                <w:i/>
                <w:iCs/>
              </w:rPr>
              <w:t xml:space="preserve">P </w:t>
            </w:r>
            <w:proofErr w:type="gramStart"/>
            <w:r w:rsidRPr="00477E8E">
              <w:rPr>
                <w:i/>
                <w:iCs/>
              </w:rPr>
              <w:t>r</w:t>
            </w:r>
            <w:r w:rsidRPr="00477E8E">
              <w:t>(</w:t>
            </w:r>
            <w:proofErr w:type="gramEnd"/>
            <w:r w:rsidRPr="00477E8E">
              <w:rPr>
                <w:i/>
                <w:iCs/>
              </w:rPr>
              <w:t xml:space="preserve">p </w:t>
            </w:r>
            <w:r w:rsidRPr="00477E8E">
              <w:t xml:space="preserve">= </w:t>
            </w:r>
            <w:proofErr w:type="spellStart"/>
            <w:r w:rsidRPr="00477E8E">
              <w:rPr>
                <w:i/>
                <w:iCs/>
              </w:rPr>
              <w:t>ph</w:t>
            </w:r>
            <w:proofErr w:type="spellEnd"/>
            <w:r w:rsidRPr="00477E8E">
              <w:t xml:space="preserve">) = 0, 5 . Олина полезность </w:t>
            </w:r>
            <w:proofErr w:type="spellStart"/>
            <w:r w:rsidRPr="00477E8E">
              <w:t>описываетсяформулой</w:t>
            </w:r>
            <w:r w:rsidRPr="00477E8E">
              <w:rPr>
                <w:i/>
                <w:iCs/>
              </w:rPr>
              <w:t>u</w:t>
            </w:r>
            <w:proofErr w:type="spellEnd"/>
            <w:r w:rsidRPr="00477E8E">
              <w:t>(</w:t>
            </w:r>
            <w:r w:rsidRPr="00477E8E">
              <w:rPr>
                <w:i/>
                <w:iCs/>
              </w:rPr>
              <w:t>c</w:t>
            </w:r>
            <w:proofErr w:type="gramStart"/>
            <w:r w:rsidRPr="00477E8E">
              <w:t>1,</w:t>
            </w:r>
            <w:r w:rsidRPr="00477E8E">
              <w:rPr>
                <w:i/>
                <w:iCs/>
              </w:rPr>
              <w:t>c</w:t>
            </w:r>
            <w:proofErr w:type="gramEnd"/>
            <w:r w:rsidRPr="00477E8E">
              <w:t>2;</w:t>
            </w:r>
            <w:r w:rsidRPr="00477E8E">
              <w:rPr>
                <w:i/>
                <w:iCs/>
              </w:rPr>
              <w:t>r</w:t>
            </w:r>
            <w:r w:rsidRPr="00477E8E">
              <w:t>1,</w:t>
            </w:r>
            <w:r w:rsidRPr="00477E8E">
              <w:rPr>
                <w:i/>
                <w:iCs/>
              </w:rPr>
              <w:t>r</w:t>
            </w:r>
            <w:r w:rsidRPr="00477E8E">
              <w:t xml:space="preserve">2)= </w:t>
            </w:r>
            <w:r w:rsidRPr="00477E8E">
              <w:rPr>
                <w:i/>
                <w:iCs/>
              </w:rPr>
              <w:t>vc</w:t>
            </w:r>
            <w:r w:rsidRPr="00477E8E">
              <w:t>1+</w:t>
            </w:r>
            <w:r w:rsidRPr="00477E8E">
              <w:rPr>
                <w:i/>
                <w:iCs/>
              </w:rPr>
              <w:t>n</w:t>
            </w:r>
            <w:r w:rsidRPr="00477E8E">
              <w:t>(</w:t>
            </w:r>
            <w:r w:rsidRPr="00477E8E">
              <w:rPr>
                <w:i/>
                <w:iCs/>
              </w:rPr>
              <w:t>v</w:t>
            </w:r>
            <w:r w:rsidRPr="00477E8E">
              <w:t>(</w:t>
            </w:r>
            <w:r w:rsidRPr="00477E8E">
              <w:rPr>
                <w:i/>
                <w:iCs/>
              </w:rPr>
              <w:t>c</w:t>
            </w:r>
            <w:r w:rsidRPr="00477E8E">
              <w:t>1−</w:t>
            </w:r>
            <w:r w:rsidRPr="00477E8E">
              <w:rPr>
                <w:i/>
                <w:iCs/>
              </w:rPr>
              <w:t>r</w:t>
            </w:r>
            <w:r w:rsidRPr="00477E8E">
              <w:t>1))−</w:t>
            </w:r>
            <w:r w:rsidRPr="00477E8E">
              <w:rPr>
                <w:i/>
                <w:iCs/>
              </w:rPr>
              <w:t>c</w:t>
            </w:r>
            <w:r w:rsidRPr="00477E8E">
              <w:t>2+</w:t>
            </w:r>
            <w:r w:rsidRPr="00477E8E">
              <w:rPr>
                <w:i/>
                <w:iCs/>
              </w:rPr>
              <w:t>n</w:t>
            </w:r>
            <w:r w:rsidRPr="00477E8E">
              <w:t>(</w:t>
            </w:r>
            <w:r w:rsidRPr="00477E8E">
              <w:rPr>
                <w:i/>
                <w:iCs/>
              </w:rPr>
              <w:t>r</w:t>
            </w:r>
            <w:r w:rsidRPr="00477E8E">
              <w:t xml:space="preserve">2−с2), где c1 – покупка туфель (1 - если купила, 0 - если нет), с2 - деньги. Функция полезности </w:t>
            </w:r>
            <w:r w:rsidRPr="00477E8E">
              <w:rPr>
                <w:i/>
                <w:iCs/>
              </w:rPr>
              <w:t>n</w:t>
            </w:r>
            <w:r w:rsidRPr="00477E8E">
              <w:t>(</w:t>
            </w:r>
            <w:r w:rsidRPr="00477E8E">
              <w:rPr>
                <w:i/>
                <w:iCs/>
              </w:rPr>
              <w:t>x</w:t>
            </w:r>
            <w:r w:rsidRPr="00477E8E">
              <w:t xml:space="preserve">) = </w:t>
            </w:r>
            <w:r w:rsidRPr="00477E8E">
              <w:rPr>
                <w:i/>
                <w:iCs/>
              </w:rPr>
              <w:t xml:space="preserve">x </w:t>
            </w:r>
            <w:r w:rsidRPr="00477E8E">
              <w:t xml:space="preserve">для </w:t>
            </w:r>
            <w:r w:rsidRPr="00477E8E">
              <w:rPr>
                <w:i/>
                <w:iCs/>
              </w:rPr>
              <w:t>x</w:t>
            </w:r>
            <w:r w:rsidRPr="00477E8E">
              <w:t xml:space="preserve">≥0 и </w:t>
            </w:r>
            <w:r w:rsidRPr="00477E8E">
              <w:rPr>
                <w:i/>
                <w:iCs/>
              </w:rPr>
              <w:t>n</w:t>
            </w:r>
            <w:r w:rsidRPr="00477E8E">
              <w:t>(</w:t>
            </w:r>
            <w:r w:rsidRPr="00477E8E">
              <w:rPr>
                <w:i/>
                <w:iCs/>
              </w:rPr>
              <w:t>x</w:t>
            </w:r>
            <w:r w:rsidRPr="00477E8E">
              <w:t>) =</w:t>
            </w:r>
            <w:proofErr w:type="spellStart"/>
            <w:r w:rsidRPr="00477E8E">
              <w:t>λ</w:t>
            </w:r>
            <w:r w:rsidRPr="00477E8E">
              <w:rPr>
                <w:i/>
                <w:iCs/>
              </w:rPr>
              <w:t>x</w:t>
            </w:r>
            <w:proofErr w:type="spellEnd"/>
            <w:r w:rsidRPr="00477E8E">
              <w:rPr>
                <w:i/>
                <w:iCs/>
              </w:rPr>
              <w:t xml:space="preserve"> </w:t>
            </w:r>
            <w:r w:rsidRPr="00477E8E">
              <w:t xml:space="preserve">для </w:t>
            </w:r>
            <w:r w:rsidRPr="00477E8E">
              <w:rPr>
                <w:i/>
                <w:iCs/>
              </w:rPr>
              <w:t xml:space="preserve">x </w:t>
            </w:r>
            <w:proofErr w:type="gramStart"/>
            <w:r w:rsidRPr="00477E8E">
              <w:t>&lt; 0</w:t>
            </w:r>
            <w:proofErr w:type="gramEnd"/>
            <w:r w:rsidRPr="00477E8E">
              <w:t xml:space="preserve">. Ценность туфель </w:t>
            </w:r>
            <w:r w:rsidRPr="00477E8E">
              <w:rPr>
                <w:i/>
                <w:iCs/>
              </w:rPr>
              <w:t xml:space="preserve">v </w:t>
            </w:r>
            <w:r w:rsidRPr="00477E8E">
              <w:t xml:space="preserve">равна 12. </w:t>
            </w:r>
            <w:r w:rsidRPr="00477E8E">
              <w:rPr>
                <w:i/>
                <w:iCs/>
              </w:rPr>
              <w:t>r</w:t>
            </w:r>
            <w:r w:rsidRPr="00477E8E">
              <w:t xml:space="preserve">1 и </w:t>
            </w:r>
            <w:r w:rsidRPr="00477E8E">
              <w:rPr>
                <w:i/>
                <w:iCs/>
              </w:rPr>
              <w:t>r</w:t>
            </w:r>
            <w:r w:rsidRPr="00477E8E">
              <w:t xml:space="preserve">2 – ожидания Оли относительно факта покупки туфель и количества денег, которые она потратит. </w:t>
            </w:r>
          </w:p>
          <w:p w14:paraId="72338C5B" w14:textId="77777777" w:rsidR="001839A7" w:rsidRPr="00477E8E" w:rsidRDefault="001839A7" w:rsidP="001839A7">
            <w:pPr>
              <w:pStyle w:val="afc"/>
              <w:spacing w:before="0" w:beforeAutospacing="0" w:after="0" w:afterAutospacing="0"/>
            </w:pPr>
            <w:r w:rsidRPr="00477E8E">
              <w:t>а) Пусть λ =1. Как себя будет вести Оля, когда придет на рынок?</w:t>
            </w:r>
            <w:r w:rsidRPr="00477E8E">
              <w:br/>
              <w:t xml:space="preserve">b) Пусть λ =2. Опишите самоподдерживающие (равновесные) стратегии Оли. </w:t>
            </w:r>
          </w:p>
          <w:p w14:paraId="342CD379" w14:textId="77777777" w:rsidR="001839A7" w:rsidRPr="00477E8E" w:rsidRDefault="001839A7" w:rsidP="001839A7">
            <w:pPr>
              <w:spacing w:after="0"/>
              <w:rPr>
                <w:rFonts w:ascii="Times New Roman" w:hAnsi="Times New Roman"/>
                <w:b/>
              </w:rPr>
            </w:pPr>
          </w:p>
        </w:tc>
      </w:tr>
      <w:tr w:rsidR="00477E8E" w:rsidRPr="00477E8E" w14:paraId="3B1B83ED" w14:textId="36B98B7F" w:rsidTr="00477E8E">
        <w:tc>
          <w:tcPr>
            <w:tcW w:w="2276" w:type="dxa"/>
            <w:vMerge/>
          </w:tcPr>
          <w:p w14:paraId="186BC92D" w14:textId="77777777" w:rsidR="001839A7" w:rsidRPr="00477E8E" w:rsidRDefault="001839A7" w:rsidP="001839A7">
            <w:pPr>
              <w:spacing w:after="0"/>
              <w:rPr>
                <w:rFonts w:ascii="Times New Roman" w:hAnsi="Times New Roman"/>
              </w:rPr>
            </w:pPr>
          </w:p>
        </w:tc>
        <w:tc>
          <w:tcPr>
            <w:tcW w:w="2578" w:type="dxa"/>
          </w:tcPr>
          <w:p w14:paraId="7A1180C9" w14:textId="47FB6A36" w:rsidR="001839A7" w:rsidRPr="00477E8E" w:rsidRDefault="001839A7" w:rsidP="00477E8E">
            <w:pPr>
              <w:pStyle w:val="a6"/>
              <w:numPr>
                <w:ilvl w:val="0"/>
                <w:numId w:val="35"/>
              </w:numPr>
              <w:tabs>
                <w:tab w:val="left" w:pos="325"/>
                <w:tab w:val="left" w:pos="448"/>
              </w:tabs>
              <w:ind w:left="23" w:firstLine="142"/>
              <w:rPr>
                <w:rStyle w:val="FontStyle12"/>
                <w:rFonts w:ascii="Times New Roman" w:eastAsia="Calibri" w:hAnsi="Times New Roman" w:cs="Times New Roman"/>
                <w:b w:val="0"/>
                <w:sz w:val="24"/>
                <w:szCs w:val="24"/>
              </w:rPr>
            </w:pPr>
            <w:r w:rsidRPr="00477E8E">
              <w:t>Организует мониторинг оценки практики управления акционерной собственностью и учета интересов заинтересованных сторон.</w:t>
            </w:r>
          </w:p>
        </w:tc>
        <w:tc>
          <w:tcPr>
            <w:tcW w:w="3227" w:type="dxa"/>
          </w:tcPr>
          <w:p w14:paraId="0C869D21" w14:textId="2E8B2584" w:rsidR="001839A7" w:rsidRPr="00477E8E" w:rsidRDefault="001839A7" w:rsidP="001839A7">
            <w:pPr>
              <w:spacing w:after="0"/>
              <w:rPr>
                <w:rFonts w:ascii="Times New Roman" w:hAnsi="Times New Roman"/>
              </w:rPr>
            </w:pPr>
            <w:proofErr w:type="gramStart"/>
            <w:r w:rsidRPr="00477E8E">
              <w:rPr>
                <w:rFonts w:ascii="Times New Roman" w:hAnsi="Times New Roman"/>
                <w:b/>
              </w:rPr>
              <w:t>Знать</w:t>
            </w:r>
            <w:r w:rsidRPr="00477E8E">
              <w:rPr>
                <w:rFonts w:ascii="Times New Roman" w:hAnsi="Times New Roman"/>
              </w:rPr>
              <w:t xml:space="preserve">  мониторинг</w:t>
            </w:r>
            <w:proofErr w:type="gramEnd"/>
            <w:r w:rsidRPr="00477E8E">
              <w:rPr>
                <w:rFonts w:ascii="Times New Roman" w:hAnsi="Times New Roman"/>
                <w:spacing w:val="1"/>
              </w:rPr>
              <w:t xml:space="preserve"> </w:t>
            </w:r>
            <w:r w:rsidRPr="00477E8E">
              <w:rPr>
                <w:rFonts w:ascii="Times New Roman" w:hAnsi="Times New Roman"/>
              </w:rPr>
              <w:t>оценки</w:t>
            </w:r>
            <w:r w:rsidRPr="00477E8E">
              <w:rPr>
                <w:rFonts w:ascii="Times New Roman" w:hAnsi="Times New Roman"/>
                <w:spacing w:val="1"/>
              </w:rPr>
              <w:t xml:space="preserve"> </w:t>
            </w:r>
            <w:r w:rsidRPr="00477E8E">
              <w:rPr>
                <w:rFonts w:ascii="Times New Roman" w:hAnsi="Times New Roman"/>
              </w:rPr>
              <w:t>практики</w:t>
            </w:r>
            <w:r w:rsidRPr="00477E8E">
              <w:rPr>
                <w:rFonts w:ascii="Times New Roman" w:hAnsi="Times New Roman"/>
                <w:spacing w:val="1"/>
              </w:rPr>
              <w:t xml:space="preserve"> </w:t>
            </w:r>
            <w:r w:rsidRPr="00477E8E">
              <w:rPr>
                <w:rFonts w:ascii="Times New Roman" w:hAnsi="Times New Roman"/>
              </w:rPr>
              <w:t>управления</w:t>
            </w:r>
            <w:r w:rsidRPr="00477E8E">
              <w:rPr>
                <w:rFonts w:ascii="Times New Roman" w:hAnsi="Times New Roman"/>
                <w:spacing w:val="1"/>
              </w:rPr>
              <w:t xml:space="preserve"> </w:t>
            </w:r>
            <w:r w:rsidRPr="00477E8E">
              <w:rPr>
                <w:rFonts w:ascii="Times New Roman" w:hAnsi="Times New Roman"/>
              </w:rPr>
              <w:t>акционерной</w:t>
            </w:r>
            <w:r w:rsidRPr="00477E8E">
              <w:rPr>
                <w:rFonts w:ascii="Times New Roman" w:hAnsi="Times New Roman"/>
                <w:spacing w:val="-57"/>
              </w:rPr>
              <w:t xml:space="preserve"> </w:t>
            </w:r>
            <w:r w:rsidRPr="00477E8E">
              <w:rPr>
                <w:rFonts w:ascii="Times New Roman" w:hAnsi="Times New Roman"/>
                <w:spacing w:val="-2"/>
              </w:rPr>
              <w:t>собственностью</w:t>
            </w:r>
            <w:r w:rsidRPr="00477E8E">
              <w:rPr>
                <w:rFonts w:ascii="Times New Roman" w:hAnsi="Times New Roman"/>
              </w:rPr>
              <w:t xml:space="preserve"> и учета интересов заинтересованных сторон.</w:t>
            </w:r>
          </w:p>
          <w:p w14:paraId="67EAF08F" w14:textId="7ABEC75C" w:rsidR="001839A7" w:rsidRPr="00477E8E" w:rsidRDefault="001839A7" w:rsidP="001839A7">
            <w:pPr>
              <w:spacing w:after="0"/>
              <w:rPr>
                <w:rFonts w:ascii="Times New Roman" w:hAnsi="Times New Roman"/>
                <w:b/>
              </w:rPr>
            </w:pPr>
            <w:r w:rsidRPr="00477E8E">
              <w:rPr>
                <w:rFonts w:ascii="Times New Roman" w:hAnsi="Times New Roman"/>
                <w:b/>
              </w:rPr>
              <w:t xml:space="preserve">Уметь </w:t>
            </w:r>
            <w:r w:rsidRPr="00477E8E">
              <w:rPr>
                <w:rFonts w:ascii="Times New Roman" w:hAnsi="Times New Roman"/>
              </w:rPr>
              <w:t xml:space="preserve"> организовывать</w:t>
            </w:r>
            <w:r w:rsidRPr="00477E8E">
              <w:rPr>
                <w:rFonts w:ascii="Times New Roman" w:hAnsi="Times New Roman"/>
                <w:spacing w:val="1"/>
              </w:rPr>
              <w:t xml:space="preserve"> </w:t>
            </w:r>
            <w:r w:rsidRPr="00477E8E">
              <w:rPr>
                <w:rFonts w:ascii="Times New Roman" w:hAnsi="Times New Roman"/>
              </w:rPr>
              <w:t>мониторинг</w:t>
            </w:r>
            <w:r w:rsidRPr="00477E8E">
              <w:rPr>
                <w:rFonts w:ascii="Times New Roman" w:hAnsi="Times New Roman"/>
                <w:spacing w:val="1"/>
              </w:rPr>
              <w:t xml:space="preserve"> </w:t>
            </w:r>
            <w:r w:rsidRPr="00477E8E">
              <w:rPr>
                <w:rFonts w:ascii="Times New Roman" w:hAnsi="Times New Roman"/>
              </w:rPr>
              <w:t>оценки</w:t>
            </w:r>
            <w:r w:rsidRPr="00477E8E">
              <w:rPr>
                <w:rFonts w:ascii="Times New Roman" w:hAnsi="Times New Roman"/>
                <w:spacing w:val="1"/>
              </w:rPr>
              <w:t xml:space="preserve"> </w:t>
            </w:r>
            <w:r w:rsidRPr="00477E8E">
              <w:rPr>
                <w:rFonts w:ascii="Times New Roman" w:hAnsi="Times New Roman"/>
              </w:rPr>
              <w:t>практики</w:t>
            </w:r>
            <w:r w:rsidRPr="00477E8E">
              <w:rPr>
                <w:rFonts w:ascii="Times New Roman" w:hAnsi="Times New Roman"/>
                <w:spacing w:val="1"/>
              </w:rPr>
              <w:t xml:space="preserve"> </w:t>
            </w:r>
            <w:r w:rsidRPr="00477E8E">
              <w:rPr>
                <w:rFonts w:ascii="Times New Roman" w:hAnsi="Times New Roman"/>
              </w:rPr>
              <w:t>управления</w:t>
            </w:r>
            <w:r w:rsidRPr="00477E8E">
              <w:rPr>
                <w:rFonts w:ascii="Times New Roman" w:hAnsi="Times New Roman"/>
                <w:spacing w:val="1"/>
              </w:rPr>
              <w:t xml:space="preserve"> </w:t>
            </w:r>
            <w:r w:rsidRPr="00477E8E">
              <w:rPr>
                <w:rFonts w:ascii="Times New Roman" w:hAnsi="Times New Roman"/>
              </w:rPr>
              <w:t>акционерной</w:t>
            </w:r>
            <w:r w:rsidRPr="00477E8E">
              <w:rPr>
                <w:rFonts w:ascii="Times New Roman" w:hAnsi="Times New Roman"/>
                <w:spacing w:val="-57"/>
              </w:rPr>
              <w:t xml:space="preserve"> </w:t>
            </w:r>
            <w:r w:rsidRPr="00477E8E">
              <w:rPr>
                <w:rFonts w:ascii="Times New Roman" w:hAnsi="Times New Roman"/>
                <w:spacing w:val="-2"/>
              </w:rPr>
              <w:t>собственностью</w:t>
            </w:r>
            <w:r w:rsidRPr="00477E8E">
              <w:rPr>
                <w:rFonts w:ascii="Times New Roman" w:hAnsi="Times New Roman"/>
              </w:rPr>
              <w:t xml:space="preserve"> и учета интересов заинтересованных сторон.</w:t>
            </w:r>
          </w:p>
        </w:tc>
        <w:tc>
          <w:tcPr>
            <w:tcW w:w="7087" w:type="dxa"/>
          </w:tcPr>
          <w:p w14:paraId="223EA78D" w14:textId="77777777" w:rsidR="001839A7" w:rsidRPr="00477E8E" w:rsidRDefault="001839A7" w:rsidP="001839A7">
            <w:pPr>
              <w:pStyle w:val="afc"/>
              <w:spacing w:before="0" w:beforeAutospacing="0" w:after="0" w:afterAutospacing="0"/>
            </w:pPr>
            <w:r w:rsidRPr="00477E8E">
              <w:t>Как называется разновидность посреднической деятельности, при которой посредник не состоит в договорных отношениях ни с одной из сторон и действует на основе отдельных поручений?</w:t>
            </w:r>
          </w:p>
          <w:p w14:paraId="58AE9B7F" w14:textId="77777777" w:rsidR="001839A7" w:rsidRPr="00477E8E" w:rsidRDefault="001839A7" w:rsidP="001839A7">
            <w:pPr>
              <w:pStyle w:val="afc"/>
              <w:spacing w:before="0" w:beforeAutospacing="0" w:after="0" w:afterAutospacing="0"/>
            </w:pPr>
            <w:r w:rsidRPr="00477E8E">
              <w:t>а) дилерские операции</w:t>
            </w:r>
          </w:p>
          <w:p w14:paraId="3D9037B8" w14:textId="77777777" w:rsidR="001839A7" w:rsidRPr="00477E8E" w:rsidRDefault="001839A7" w:rsidP="001839A7">
            <w:pPr>
              <w:pStyle w:val="afc"/>
              <w:spacing w:before="0" w:beforeAutospacing="0" w:after="0" w:afterAutospacing="0"/>
            </w:pPr>
            <w:r w:rsidRPr="00477E8E">
              <w:t>б) агентские операции</w:t>
            </w:r>
          </w:p>
          <w:p w14:paraId="60B66CDA" w14:textId="77777777" w:rsidR="001839A7" w:rsidRPr="00477E8E" w:rsidRDefault="001839A7" w:rsidP="001839A7">
            <w:pPr>
              <w:pStyle w:val="afc"/>
              <w:spacing w:before="0" w:beforeAutospacing="0" w:after="0" w:afterAutospacing="0"/>
            </w:pPr>
            <w:r w:rsidRPr="00477E8E">
              <w:t>в) консигнация</w:t>
            </w:r>
          </w:p>
          <w:p w14:paraId="517ACD52" w14:textId="77777777" w:rsidR="001839A7" w:rsidRPr="00477E8E" w:rsidRDefault="001839A7" w:rsidP="001839A7">
            <w:pPr>
              <w:pStyle w:val="afc"/>
              <w:spacing w:before="0" w:beforeAutospacing="0" w:after="0" w:afterAutospacing="0"/>
            </w:pPr>
            <w:r w:rsidRPr="00477E8E">
              <w:t>г) брокерские операции</w:t>
            </w:r>
          </w:p>
          <w:p w14:paraId="6F23B2BB" w14:textId="77777777" w:rsidR="001839A7" w:rsidRPr="00477E8E" w:rsidRDefault="001839A7" w:rsidP="001839A7">
            <w:pPr>
              <w:pStyle w:val="afc"/>
              <w:spacing w:before="0" w:beforeAutospacing="0" w:after="0" w:afterAutospacing="0"/>
            </w:pPr>
            <w:r w:rsidRPr="00477E8E">
              <w:t>д) инвестиционные операции</w:t>
            </w:r>
          </w:p>
          <w:p w14:paraId="07294601" w14:textId="77777777" w:rsidR="001839A7" w:rsidRPr="00477E8E" w:rsidRDefault="001839A7" w:rsidP="001839A7">
            <w:pPr>
              <w:spacing w:after="0"/>
              <w:rPr>
                <w:rFonts w:ascii="Times New Roman" w:hAnsi="Times New Roman"/>
                <w:b/>
              </w:rPr>
            </w:pPr>
          </w:p>
        </w:tc>
      </w:tr>
    </w:tbl>
    <w:p w14:paraId="1408B656" w14:textId="107EA3E2" w:rsidR="00CE3E7C" w:rsidRPr="003E3142" w:rsidRDefault="00CE3E7C" w:rsidP="00DF0272">
      <w:pPr>
        <w:spacing w:after="0" w:line="360" w:lineRule="auto"/>
        <w:ind w:firstLine="720"/>
        <w:jc w:val="both"/>
        <w:rPr>
          <w:rFonts w:ascii="Times New Roman" w:hAnsi="Times New Roman"/>
          <w:b/>
          <w:sz w:val="28"/>
          <w:szCs w:val="28"/>
        </w:rPr>
      </w:pPr>
    </w:p>
    <w:p w14:paraId="2C61CFF2" w14:textId="77777777" w:rsidR="001C1AA8" w:rsidRPr="003E3142" w:rsidRDefault="001C1AA8" w:rsidP="001C1AA8">
      <w:pPr>
        <w:pStyle w:val="10"/>
        <w:rPr>
          <w:lang w:eastAsia="ru-RU"/>
        </w:rPr>
        <w:sectPr w:rsidR="001C1AA8" w:rsidRPr="003E3142" w:rsidSect="00EE03E4">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1D2AAAF" w14:textId="77777777" w:rsidR="002334FE" w:rsidRPr="003E3142"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0" w:name="_Toc129076374"/>
      <w:r w:rsidRPr="003E3142">
        <w:rPr>
          <w:bCs/>
          <w:color w:val="auto"/>
          <w:kern w:val="32"/>
          <w:sz w:val="28"/>
          <w:szCs w:val="28"/>
          <w:lang w:eastAsia="ru-RU"/>
        </w:rPr>
        <w:lastRenderedPageBreak/>
        <w:t>8</w:t>
      </w:r>
      <w:r w:rsidR="001F04D8" w:rsidRPr="003E3142">
        <w:rPr>
          <w:bCs/>
          <w:color w:val="auto"/>
          <w:kern w:val="32"/>
          <w:sz w:val="28"/>
          <w:szCs w:val="28"/>
          <w:lang w:eastAsia="ru-RU"/>
        </w:rPr>
        <w:t>.</w:t>
      </w:r>
      <w:r w:rsidR="005A1E5B" w:rsidRPr="003E3142">
        <w:rPr>
          <w:bCs/>
          <w:color w:val="auto"/>
          <w:kern w:val="32"/>
          <w:sz w:val="28"/>
          <w:szCs w:val="28"/>
          <w:lang w:eastAsia="ru-RU"/>
        </w:rPr>
        <w:t xml:space="preserve"> </w:t>
      </w:r>
      <w:r w:rsidRPr="003E3142">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0"/>
    </w:p>
    <w:p w14:paraId="1527DA2F" w14:textId="77777777" w:rsidR="007460C6" w:rsidRPr="00477E8E" w:rsidRDefault="007460C6" w:rsidP="007460C6">
      <w:pPr>
        <w:pStyle w:val="10"/>
        <w:tabs>
          <w:tab w:val="left" w:pos="993"/>
        </w:tabs>
        <w:spacing w:before="0" w:after="0" w:line="360" w:lineRule="auto"/>
        <w:ind w:firstLine="720"/>
        <w:jc w:val="both"/>
        <w:rPr>
          <w:b/>
          <w:color w:val="auto"/>
          <w:sz w:val="28"/>
          <w:szCs w:val="28"/>
          <w:lang w:eastAsia="ru-RU"/>
        </w:rPr>
      </w:pPr>
      <w:r w:rsidRPr="00477E8E">
        <w:rPr>
          <w:b/>
          <w:color w:val="auto"/>
          <w:sz w:val="28"/>
          <w:szCs w:val="28"/>
          <w:lang w:eastAsia="ru-RU"/>
        </w:rPr>
        <w:t xml:space="preserve">Основная литература: </w:t>
      </w:r>
    </w:p>
    <w:p w14:paraId="34E9F4BF" w14:textId="77777777" w:rsidR="007460C6" w:rsidRPr="00477E8E" w:rsidRDefault="007460C6" w:rsidP="007460C6">
      <w:pPr>
        <w:pStyle w:val="Default"/>
        <w:tabs>
          <w:tab w:val="left" w:pos="851"/>
          <w:tab w:val="left" w:pos="993"/>
        </w:tabs>
        <w:spacing w:line="360" w:lineRule="auto"/>
        <w:ind w:firstLine="720"/>
        <w:contextualSpacing/>
        <w:jc w:val="both"/>
        <w:rPr>
          <w:color w:val="auto"/>
          <w:sz w:val="28"/>
          <w:szCs w:val="28"/>
        </w:rPr>
      </w:pPr>
      <w:bookmarkStart w:id="31" w:name="_Toc22120959"/>
      <w:r w:rsidRPr="00477E8E">
        <w:rPr>
          <w:color w:val="auto"/>
          <w:sz w:val="28"/>
          <w:szCs w:val="28"/>
        </w:rPr>
        <w:t xml:space="preserve">1. Алехин, Б. И.  Поведенческие </w:t>
      </w:r>
      <w:proofErr w:type="gramStart"/>
      <w:r w:rsidRPr="00477E8E">
        <w:rPr>
          <w:color w:val="auto"/>
          <w:sz w:val="28"/>
          <w:szCs w:val="28"/>
        </w:rPr>
        <w:t>финансы :</w:t>
      </w:r>
      <w:proofErr w:type="gramEnd"/>
      <w:r w:rsidRPr="00477E8E">
        <w:rPr>
          <w:color w:val="auto"/>
          <w:sz w:val="28"/>
          <w:szCs w:val="28"/>
        </w:rPr>
        <w:t xml:space="preserve"> учебник и практикум для вузов / Б. И. Алехин. — </w:t>
      </w:r>
      <w:proofErr w:type="gramStart"/>
      <w:r w:rsidRPr="00477E8E">
        <w:rPr>
          <w:color w:val="auto"/>
          <w:sz w:val="28"/>
          <w:szCs w:val="28"/>
        </w:rPr>
        <w:t>Москва :</w:t>
      </w:r>
      <w:proofErr w:type="gramEnd"/>
      <w:r w:rsidRPr="00477E8E">
        <w:rPr>
          <w:color w:val="auto"/>
          <w:sz w:val="28"/>
          <w:szCs w:val="28"/>
        </w:rPr>
        <w:t xml:space="preserve"> Издательство </w:t>
      </w:r>
      <w:proofErr w:type="spellStart"/>
      <w:r w:rsidRPr="00477E8E">
        <w:rPr>
          <w:color w:val="auto"/>
          <w:sz w:val="28"/>
          <w:szCs w:val="28"/>
        </w:rPr>
        <w:t>Юрайт</w:t>
      </w:r>
      <w:proofErr w:type="spellEnd"/>
      <w:r w:rsidRPr="00477E8E">
        <w:rPr>
          <w:color w:val="auto"/>
          <w:sz w:val="28"/>
          <w:szCs w:val="28"/>
        </w:rPr>
        <w:t xml:space="preserve">, 2023. — 182 с. — Образовательная платформа </w:t>
      </w:r>
      <w:proofErr w:type="spellStart"/>
      <w:r w:rsidRPr="00477E8E">
        <w:rPr>
          <w:color w:val="auto"/>
          <w:sz w:val="28"/>
          <w:szCs w:val="28"/>
        </w:rPr>
        <w:t>Юрайт</w:t>
      </w:r>
      <w:proofErr w:type="spellEnd"/>
      <w:r w:rsidRPr="00477E8E">
        <w:rPr>
          <w:color w:val="auto"/>
          <w:sz w:val="28"/>
          <w:szCs w:val="28"/>
        </w:rPr>
        <w:t xml:space="preserve"> [сайт]. — URL: https://urait.ru/bcode/517557 (дата обращения: 07.03.2023). — </w:t>
      </w:r>
      <w:proofErr w:type="gramStart"/>
      <w:r w:rsidRPr="00477E8E">
        <w:rPr>
          <w:color w:val="auto"/>
          <w:sz w:val="28"/>
          <w:szCs w:val="28"/>
        </w:rPr>
        <w:t>Текст :</w:t>
      </w:r>
      <w:proofErr w:type="gramEnd"/>
      <w:r w:rsidRPr="00477E8E">
        <w:rPr>
          <w:color w:val="auto"/>
          <w:sz w:val="28"/>
          <w:szCs w:val="28"/>
        </w:rPr>
        <w:t xml:space="preserve"> электронный. </w:t>
      </w:r>
    </w:p>
    <w:p w14:paraId="0E5F1BA8" w14:textId="77777777" w:rsidR="007460C6" w:rsidRPr="00477E8E" w:rsidRDefault="007460C6" w:rsidP="007460C6">
      <w:pPr>
        <w:pStyle w:val="Default"/>
        <w:tabs>
          <w:tab w:val="left" w:pos="851"/>
          <w:tab w:val="left" w:pos="993"/>
        </w:tabs>
        <w:spacing w:line="360" w:lineRule="auto"/>
        <w:ind w:firstLine="720"/>
        <w:contextualSpacing/>
        <w:jc w:val="both"/>
        <w:rPr>
          <w:color w:val="auto"/>
          <w:sz w:val="28"/>
          <w:szCs w:val="28"/>
        </w:rPr>
      </w:pPr>
      <w:r w:rsidRPr="00477E8E">
        <w:rPr>
          <w:color w:val="auto"/>
          <w:sz w:val="28"/>
          <w:szCs w:val="28"/>
        </w:rPr>
        <w:t xml:space="preserve">2. Богатырев С.Ю. Корпоративные финансы: стоимостная оценка: учебное пособие / С.Ю. Богатырев; Финуниверситет. - Москва: РИОР, 2018. - 164 с. - (Высшее образование). – </w:t>
      </w:r>
      <w:proofErr w:type="gramStart"/>
      <w:r w:rsidRPr="00477E8E">
        <w:rPr>
          <w:color w:val="auto"/>
          <w:sz w:val="28"/>
          <w:szCs w:val="28"/>
        </w:rPr>
        <w:t>Текст :</w:t>
      </w:r>
      <w:proofErr w:type="gramEnd"/>
      <w:r w:rsidRPr="00477E8E">
        <w:rPr>
          <w:color w:val="auto"/>
          <w:sz w:val="28"/>
          <w:szCs w:val="28"/>
        </w:rPr>
        <w:t xml:space="preserve"> непосредственный. - То же. – 2022. - ЭБС ZNANIUM.com. – URL: https://znanium.com/catalog/product/1864097 (дата обращения: 07.03.2023). - </w:t>
      </w:r>
      <w:proofErr w:type="gramStart"/>
      <w:r w:rsidRPr="00477E8E">
        <w:rPr>
          <w:color w:val="auto"/>
          <w:sz w:val="28"/>
          <w:szCs w:val="28"/>
        </w:rPr>
        <w:t>Текст :</w:t>
      </w:r>
      <w:proofErr w:type="gramEnd"/>
      <w:r w:rsidRPr="00477E8E">
        <w:rPr>
          <w:color w:val="auto"/>
          <w:sz w:val="28"/>
          <w:szCs w:val="28"/>
        </w:rPr>
        <w:t xml:space="preserve"> электронный. </w:t>
      </w:r>
    </w:p>
    <w:p w14:paraId="71B4AE75" w14:textId="77777777" w:rsidR="007460C6" w:rsidRPr="00477E8E" w:rsidRDefault="007460C6" w:rsidP="007460C6">
      <w:pPr>
        <w:pStyle w:val="Default"/>
        <w:tabs>
          <w:tab w:val="left" w:pos="851"/>
          <w:tab w:val="left" w:pos="993"/>
        </w:tabs>
        <w:spacing w:line="360" w:lineRule="auto"/>
        <w:ind w:firstLine="720"/>
        <w:contextualSpacing/>
        <w:jc w:val="both"/>
        <w:rPr>
          <w:color w:val="auto"/>
          <w:sz w:val="28"/>
          <w:szCs w:val="28"/>
        </w:rPr>
      </w:pPr>
      <w:r w:rsidRPr="00477E8E">
        <w:rPr>
          <w:b/>
          <w:bCs/>
          <w:color w:val="auto"/>
          <w:sz w:val="28"/>
          <w:szCs w:val="28"/>
        </w:rPr>
        <w:t>Дополнительная литература:</w:t>
      </w:r>
    </w:p>
    <w:p w14:paraId="3B95A1B6" w14:textId="77777777" w:rsidR="007460C6" w:rsidRPr="00477E8E" w:rsidRDefault="007460C6" w:rsidP="007460C6">
      <w:pPr>
        <w:pStyle w:val="Default"/>
        <w:tabs>
          <w:tab w:val="left" w:pos="851"/>
          <w:tab w:val="left" w:pos="993"/>
        </w:tabs>
        <w:spacing w:line="360" w:lineRule="auto"/>
        <w:ind w:firstLine="720"/>
        <w:contextualSpacing/>
        <w:jc w:val="both"/>
        <w:rPr>
          <w:color w:val="auto"/>
          <w:sz w:val="28"/>
          <w:szCs w:val="28"/>
        </w:rPr>
      </w:pPr>
      <w:r w:rsidRPr="00477E8E">
        <w:rPr>
          <w:color w:val="auto"/>
          <w:sz w:val="28"/>
          <w:szCs w:val="28"/>
        </w:rPr>
        <w:t xml:space="preserve">3.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477E8E">
        <w:rPr>
          <w:color w:val="auto"/>
          <w:sz w:val="28"/>
          <w:szCs w:val="28"/>
        </w:rPr>
        <w:t>Текст :</w:t>
      </w:r>
      <w:proofErr w:type="gramEnd"/>
      <w:r w:rsidRPr="00477E8E">
        <w:rPr>
          <w:color w:val="auto"/>
          <w:sz w:val="28"/>
          <w:szCs w:val="28"/>
        </w:rPr>
        <w:t xml:space="preserve"> непосредственный. - То же. - ЭБС Лань. - URL: https://e.lanbook.com/book/121544 (дата обращения: 07.03.2023). - Текст: электронный.    </w:t>
      </w:r>
    </w:p>
    <w:p w14:paraId="76698979" w14:textId="77777777" w:rsidR="007460C6" w:rsidRPr="00477E8E" w:rsidRDefault="007460C6" w:rsidP="007460C6">
      <w:pPr>
        <w:pStyle w:val="Default"/>
        <w:tabs>
          <w:tab w:val="left" w:pos="851"/>
          <w:tab w:val="left" w:pos="993"/>
        </w:tabs>
        <w:spacing w:line="360" w:lineRule="auto"/>
        <w:ind w:firstLine="720"/>
        <w:contextualSpacing/>
        <w:jc w:val="both"/>
        <w:rPr>
          <w:color w:val="auto"/>
          <w:sz w:val="28"/>
          <w:szCs w:val="28"/>
        </w:rPr>
      </w:pPr>
      <w:r w:rsidRPr="00477E8E">
        <w:rPr>
          <w:color w:val="auto"/>
          <w:sz w:val="28"/>
          <w:szCs w:val="28"/>
        </w:rPr>
        <w:t xml:space="preserve">4. Захаров, Н. И. Поведенческая экономика, или Почему в России хотим как лучше, а получается как </w:t>
      </w:r>
      <w:proofErr w:type="gramStart"/>
      <w:r w:rsidRPr="00477E8E">
        <w:rPr>
          <w:color w:val="auto"/>
          <w:sz w:val="28"/>
          <w:szCs w:val="28"/>
        </w:rPr>
        <w:t>всегда :</w:t>
      </w:r>
      <w:proofErr w:type="gramEnd"/>
      <w:r w:rsidRPr="00477E8E">
        <w:rPr>
          <w:color w:val="auto"/>
          <w:sz w:val="28"/>
          <w:szCs w:val="28"/>
        </w:rPr>
        <w:t xml:space="preserve"> монография / Н.И. Захаров. — </w:t>
      </w:r>
      <w:proofErr w:type="gramStart"/>
      <w:r w:rsidRPr="00477E8E">
        <w:rPr>
          <w:color w:val="auto"/>
          <w:sz w:val="28"/>
          <w:szCs w:val="28"/>
        </w:rPr>
        <w:t>Москва :</w:t>
      </w:r>
      <w:proofErr w:type="gramEnd"/>
      <w:r w:rsidRPr="00477E8E">
        <w:rPr>
          <w:color w:val="auto"/>
          <w:sz w:val="28"/>
          <w:szCs w:val="28"/>
        </w:rPr>
        <w:t xml:space="preserve"> ИНФРА-М, 2023. — 213 с. — (Научная мысль). — ЭБС ZNANIUM.com. - URL: https://znanium.com/catalog/product/1903382 (дата обращения: 07.03.2023). - </w:t>
      </w:r>
      <w:proofErr w:type="gramStart"/>
      <w:r w:rsidRPr="00477E8E">
        <w:rPr>
          <w:color w:val="auto"/>
          <w:sz w:val="28"/>
          <w:szCs w:val="28"/>
        </w:rPr>
        <w:t>Текст :</w:t>
      </w:r>
      <w:proofErr w:type="gramEnd"/>
      <w:r w:rsidRPr="00477E8E">
        <w:rPr>
          <w:color w:val="auto"/>
          <w:sz w:val="28"/>
          <w:szCs w:val="28"/>
        </w:rPr>
        <w:t xml:space="preserve"> электронный. </w:t>
      </w:r>
    </w:p>
    <w:p w14:paraId="49CBD64D" w14:textId="77777777" w:rsidR="007460C6" w:rsidRPr="00477E8E" w:rsidRDefault="007460C6" w:rsidP="00406D0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29076375"/>
      <w:r w:rsidRPr="00477E8E">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1"/>
      <w:bookmarkEnd w:id="32"/>
    </w:p>
    <w:p w14:paraId="2BE91ED1" w14:textId="77777777" w:rsidR="007460C6" w:rsidRPr="00477E8E" w:rsidRDefault="007460C6" w:rsidP="007460C6">
      <w:pPr>
        <w:pStyle w:val="Default"/>
        <w:numPr>
          <w:ilvl w:val="0"/>
          <w:numId w:val="1"/>
        </w:numPr>
        <w:tabs>
          <w:tab w:val="left" w:pos="851"/>
          <w:tab w:val="left" w:pos="993"/>
        </w:tabs>
        <w:spacing w:line="360" w:lineRule="auto"/>
        <w:ind w:left="0" w:firstLine="720"/>
        <w:jc w:val="both"/>
        <w:rPr>
          <w:color w:val="auto"/>
          <w:sz w:val="28"/>
          <w:szCs w:val="28"/>
        </w:rPr>
      </w:pPr>
      <w:r w:rsidRPr="00477E8E">
        <w:rPr>
          <w:color w:val="auto"/>
          <w:sz w:val="28"/>
          <w:szCs w:val="28"/>
        </w:rPr>
        <w:t xml:space="preserve">Персональный сайт «Поведенческие, корпоративные финансы». Режим доступа: </w:t>
      </w:r>
      <w:hyperlink r:id="rId15" w:history="1">
        <w:r w:rsidRPr="00477E8E">
          <w:rPr>
            <w:rStyle w:val="a9"/>
            <w:color w:val="auto"/>
            <w:sz w:val="28"/>
            <w:szCs w:val="28"/>
          </w:rPr>
          <w:t>http://presskit.narod.ru/index/zadanie_po_discipline_povedencheskie_finansy/0-20</w:t>
        </w:r>
      </w:hyperlink>
      <w:r w:rsidRPr="00477E8E">
        <w:rPr>
          <w:color w:val="auto"/>
          <w:sz w:val="28"/>
          <w:szCs w:val="28"/>
        </w:rPr>
        <w:t xml:space="preserve">  </w:t>
      </w:r>
    </w:p>
    <w:p w14:paraId="294FFF69" w14:textId="77777777" w:rsidR="007460C6" w:rsidRPr="00477E8E" w:rsidRDefault="007460C6" w:rsidP="007460C6">
      <w:pPr>
        <w:pStyle w:val="a6"/>
        <w:numPr>
          <w:ilvl w:val="0"/>
          <w:numId w:val="1"/>
        </w:numPr>
        <w:tabs>
          <w:tab w:val="left" w:pos="993"/>
        </w:tabs>
        <w:spacing w:line="360" w:lineRule="auto"/>
        <w:ind w:left="0" w:firstLine="720"/>
        <w:jc w:val="both"/>
        <w:rPr>
          <w:sz w:val="28"/>
          <w:szCs w:val="28"/>
        </w:rPr>
      </w:pPr>
      <w:r w:rsidRPr="00477E8E">
        <w:rPr>
          <w:sz w:val="28"/>
          <w:szCs w:val="28"/>
        </w:rPr>
        <w:t>Электронные ресурсы БИК:</w:t>
      </w:r>
    </w:p>
    <w:p w14:paraId="7D061D8E" w14:textId="77777777" w:rsidR="007460C6" w:rsidRPr="00477E8E" w:rsidRDefault="007460C6" w:rsidP="007460C6">
      <w:pPr>
        <w:tabs>
          <w:tab w:val="left" w:pos="993"/>
        </w:tabs>
        <w:spacing w:after="0" w:line="360" w:lineRule="auto"/>
        <w:ind w:firstLine="720"/>
        <w:jc w:val="both"/>
        <w:rPr>
          <w:rFonts w:ascii="Times New Roman" w:hAnsi="Times New Roman"/>
          <w:sz w:val="28"/>
          <w:szCs w:val="28"/>
          <w:lang w:eastAsia="ru-RU"/>
        </w:rPr>
      </w:pPr>
    </w:p>
    <w:p w14:paraId="6EA8DC8D"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lastRenderedPageBreak/>
        <w:t xml:space="preserve">Электронная библиотека Финансового университета (ЭБ) </w:t>
      </w:r>
      <w:hyperlink r:id="rId16" w:history="1">
        <w:r w:rsidRPr="00477E8E">
          <w:rPr>
            <w:rStyle w:val="a9"/>
            <w:color w:val="auto"/>
            <w:sz w:val="28"/>
            <w:szCs w:val="28"/>
          </w:rPr>
          <w:t>http://elib.fa.ru/</w:t>
        </w:r>
      </w:hyperlink>
    </w:p>
    <w:p w14:paraId="5F21F2C0"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Электронно-библиотечная система BOOK.RU http://www.book.ru</w:t>
      </w:r>
    </w:p>
    <w:p w14:paraId="346A8E63"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Электронно-библиотечная система «Университетская библиотека ОНЛАЙН» http://biblioclub.ru/</w:t>
      </w:r>
    </w:p>
    <w:p w14:paraId="76E52F3F"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Электронно-библиотечная система </w:t>
      </w:r>
      <w:proofErr w:type="spellStart"/>
      <w:r w:rsidRPr="00477E8E">
        <w:rPr>
          <w:sz w:val="28"/>
          <w:szCs w:val="28"/>
        </w:rPr>
        <w:t>Znanium</w:t>
      </w:r>
      <w:proofErr w:type="spellEnd"/>
      <w:r w:rsidRPr="00477E8E">
        <w:rPr>
          <w:sz w:val="28"/>
          <w:szCs w:val="28"/>
        </w:rPr>
        <w:t xml:space="preserve"> http://www.znanium.com</w:t>
      </w:r>
    </w:p>
    <w:p w14:paraId="5152886F"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Электронно-библиотечная система издательства «ЮРАЙТ» https://urait.ru/</w:t>
      </w:r>
    </w:p>
    <w:p w14:paraId="6648F099"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Электронно-библиотечная система издательства Проспект </w:t>
      </w:r>
      <w:hyperlink r:id="rId17" w:history="1">
        <w:r w:rsidRPr="00477E8E">
          <w:rPr>
            <w:rStyle w:val="a9"/>
            <w:color w:val="auto"/>
            <w:sz w:val="28"/>
            <w:szCs w:val="28"/>
          </w:rPr>
          <w:t>http://ebs.prospekt.org/books</w:t>
        </w:r>
      </w:hyperlink>
    </w:p>
    <w:p w14:paraId="17431B77"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shd w:val="clear" w:color="auto" w:fill="FFFFFF"/>
        </w:rPr>
        <w:t>Справочно-образовательная система</w:t>
      </w:r>
      <w:r w:rsidRPr="00477E8E">
        <w:rPr>
          <w:sz w:val="28"/>
          <w:szCs w:val="28"/>
        </w:rPr>
        <w:t xml:space="preserve"> </w:t>
      </w:r>
      <w:proofErr w:type="spellStart"/>
      <w:r w:rsidRPr="00477E8E">
        <w:rPr>
          <w:sz w:val="28"/>
          <w:szCs w:val="28"/>
        </w:rPr>
        <w:t>Актион</w:t>
      </w:r>
      <w:proofErr w:type="spellEnd"/>
      <w:r w:rsidRPr="00477E8E">
        <w:rPr>
          <w:sz w:val="28"/>
          <w:szCs w:val="28"/>
        </w:rPr>
        <w:t xml:space="preserve"> 360 https://action360.ru/</w:t>
      </w:r>
    </w:p>
    <w:p w14:paraId="04815DB4" w14:textId="77777777" w:rsidR="007460C6" w:rsidRPr="00477E8E" w:rsidRDefault="007460C6" w:rsidP="007460C6">
      <w:pPr>
        <w:pStyle w:val="a6"/>
        <w:numPr>
          <w:ilvl w:val="0"/>
          <w:numId w:val="10"/>
        </w:numPr>
        <w:tabs>
          <w:tab w:val="left" w:pos="993"/>
        </w:tabs>
        <w:spacing w:line="360" w:lineRule="auto"/>
        <w:ind w:left="0" w:firstLine="720"/>
        <w:contextualSpacing/>
        <w:jc w:val="both"/>
        <w:rPr>
          <w:rStyle w:val="a9"/>
          <w:color w:val="auto"/>
          <w:sz w:val="28"/>
          <w:szCs w:val="28"/>
        </w:rPr>
      </w:pPr>
      <w:r w:rsidRPr="00477E8E">
        <w:rPr>
          <w:sz w:val="28"/>
          <w:szCs w:val="28"/>
        </w:rPr>
        <w:t xml:space="preserve">Деловая онлайн-библиотека </w:t>
      </w:r>
      <w:proofErr w:type="spellStart"/>
      <w:r w:rsidRPr="00477E8E">
        <w:rPr>
          <w:sz w:val="28"/>
          <w:szCs w:val="28"/>
        </w:rPr>
        <w:t>Alpina</w:t>
      </w:r>
      <w:proofErr w:type="spellEnd"/>
      <w:r w:rsidRPr="00477E8E">
        <w:rPr>
          <w:sz w:val="28"/>
          <w:szCs w:val="28"/>
        </w:rPr>
        <w:t xml:space="preserve"> </w:t>
      </w:r>
      <w:proofErr w:type="spellStart"/>
      <w:r w:rsidRPr="00477E8E">
        <w:rPr>
          <w:sz w:val="28"/>
          <w:szCs w:val="28"/>
        </w:rPr>
        <w:t>Digital</w:t>
      </w:r>
      <w:proofErr w:type="spellEnd"/>
      <w:r w:rsidRPr="00477E8E">
        <w:rPr>
          <w:sz w:val="28"/>
          <w:szCs w:val="28"/>
        </w:rPr>
        <w:t xml:space="preserve"> </w:t>
      </w:r>
      <w:hyperlink r:id="rId18" w:history="1">
        <w:r w:rsidRPr="00477E8E">
          <w:rPr>
            <w:rStyle w:val="a9"/>
            <w:color w:val="auto"/>
            <w:sz w:val="28"/>
            <w:szCs w:val="28"/>
          </w:rPr>
          <w:t>http://lib.alpinadigital.ru/</w:t>
        </w:r>
      </w:hyperlink>
    </w:p>
    <w:p w14:paraId="71F48214"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Электронная библиотека издательства «МИФ» («Манн, Иванов и Фербер») https://fa.miflib.ru/auth/#/registration</w:t>
      </w:r>
    </w:p>
    <w:p w14:paraId="4C2F223D"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Интернет-библиотека СМИ </w:t>
      </w:r>
      <w:proofErr w:type="spellStart"/>
      <w:r w:rsidRPr="00477E8E">
        <w:rPr>
          <w:sz w:val="28"/>
          <w:szCs w:val="28"/>
        </w:rPr>
        <w:t>Public.Ru</w:t>
      </w:r>
      <w:proofErr w:type="spellEnd"/>
      <w:r w:rsidRPr="00477E8E">
        <w:rPr>
          <w:sz w:val="28"/>
          <w:szCs w:val="28"/>
        </w:rPr>
        <w:t xml:space="preserve"> https://public.ru/</w:t>
      </w:r>
    </w:p>
    <w:p w14:paraId="47416A6E"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Электронная библиотека Издательского дома «Гребенников» https://grebennikon.ru/</w:t>
      </w:r>
    </w:p>
    <w:p w14:paraId="339CE9DC"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Научная электронная библиотека eLibrary.ru http://elibrary.ru  </w:t>
      </w:r>
    </w:p>
    <w:p w14:paraId="25C465FB"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Национальная электронная библиотека http://нэб.рф/</w:t>
      </w:r>
    </w:p>
    <w:p w14:paraId="7A89057A"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Финансовая справочная система «Финансовый директор» http://www.1fd.ru/</w:t>
      </w:r>
    </w:p>
    <w:p w14:paraId="75A41B78"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Ресурсы информационно-аналитического агентства по финансовым рынкам Cbonds.ru https://cbonds.ru/</w:t>
      </w:r>
    </w:p>
    <w:p w14:paraId="33BEB811"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СПАРК </w:t>
      </w:r>
      <w:hyperlink r:id="rId19" w:history="1">
        <w:r w:rsidRPr="00477E8E">
          <w:rPr>
            <w:rStyle w:val="a9"/>
            <w:color w:val="auto"/>
            <w:sz w:val="28"/>
            <w:szCs w:val="28"/>
          </w:rPr>
          <w:t>https://spark-interfax.ru/</w:t>
        </w:r>
      </w:hyperlink>
    </w:p>
    <w:p w14:paraId="36A82630"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lang w:val="en-US"/>
        </w:rPr>
      </w:pPr>
      <w:r w:rsidRPr="00477E8E">
        <w:rPr>
          <w:sz w:val="28"/>
          <w:szCs w:val="28"/>
          <w:lang w:val="en-US"/>
        </w:rPr>
        <w:t>STATISTA https://www.statista.com/</w:t>
      </w:r>
    </w:p>
    <w:p w14:paraId="6BCDDA40"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lang w:val="en-US"/>
        </w:rPr>
      </w:pPr>
      <w:r w:rsidRPr="00477E8E">
        <w:rPr>
          <w:sz w:val="28"/>
          <w:szCs w:val="28"/>
          <w:lang w:val="en-US"/>
        </w:rPr>
        <w:t>Academic Reference http://ar.cnki.net/ACADREF</w:t>
      </w:r>
    </w:p>
    <w:p w14:paraId="533AA8C8"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Пакет баз данных компании EBSCO </w:t>
      </w:r>
      <w:proofErr w:type="spellStart"/>
      <w:r w:rsidRPr="00477E8E">
        <w:rPr>
          <w:sz w:val="28"/>
          <w:szCs w:val="28"/>
        </w:rPr>
        <w:t>Publishing</w:t>
      </w:r>
      <w:proofErr w:type="spellEnd"/>
      <w:r w:rsidRPr="00477E8E">
        <w:rPr>
          <w:sz w:val="28"/>
          <w:szCs w:val="28"/>
        </w:rPr>
        <w:t xml:space="preserve">, крупнейшего </w:t>
      </w:r>
      <w:proofErr w:type="spellStart"/>
      <w:r w:rsidRPr="00477E8E">
        <w:rPr>
          <w:sz w:val="28"/>
          <w:szCs w:val="28"/>
        </w:rPr>
        <w:t>агрегатора</w:t>
      </w:r>
      <w:proofErr w:type="spellEnd"/>
      <w:r w:rsidRPr="00477E8E">
        <w:rPr>
          <w:sz w:val="28"/>
          <w:szCs w:val="28"/>
        </w:rPr>
        <w:t xml:space="preserve"> научных ресурсов ведущих издательств мира http://search.ebscohost.com</w:t>
      </w:r>
    </w:p>
    <w:p w14:paraId="0C69F147"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proofErr w:type="spellStart"/>
      <w:r w:rsidRPr="00477E8E">
        <w:rPr>
          <w:sz w:val="28"/>
          <w:szCs w:val="28"/>
        </w:rPr>
        <w:lastRenderedPageBreak/>
        <w:t>Henry</w:t>
      </w:r>
      <w:proofErr w:type="spellEnd"/>
      <w:r w:rsidRPr="00477E8E">
        <w:rPr>
          <w:sz w:val="28"/>
          <w:szCs w:val="28"/>
        </w:rPr>
        <w:t xml:space="preserve"> </w:t>
      </w:r>
      <w:proofErr w:type="spellStart"/>
      <w:r w:rsidRPr="00477E8E">
        <w:rPr>
          <w:sz w:val="28"/>
          <w:szCs w:val="28"/>
        </w:rPr>
        <w:t>Stewart</w:t>
      </w:r>
      <w:proofErr w:type="spellEnd"/>
      <w:r w:rsidRPr="00477E8E">
        <w:rPr>
          <w:sz w:val="28"/>
          <w:szCs w:val="28"/>
        </w:rPr>
        <w:t xml:space="preserve"> </w:t>
      </w:r>
      <w:proofErr w:type="spellStart"/>
      <w:r w:rsidRPr="00477E8E">
        <w:rPr>
          <w:sz w:val="28"/>
          <w:szCs w:val="28"/>
        </w:rPr>
        <w:t>Talks</w:t>
      </w:r>
      <w:proofErr w:type="spellEnd"/>
      <w:r w:rsidRPr="00477E8E">
        <w:rPr>
          <w:sz w:val="28"/>
          <w:szCs w:val="28"/>
        </w:rPr>
        <w:t>: Библиотека Онлайн Лекций по Бизнесу и Маркетингу https://hstalks.com/business/</w:t>
      </w:r>
    </w:p>
    <w:p w14:paraId="5759E47E"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Электронная коллекция книг издательства </w:t>
      </w:r>
      <w:proofErr w:type="spellStart"/>
      <w:r w:rsidRPr="00477E8E">
        <w:rPr>
          <w:sz w:val="28"/>
          <w:szCs w:val="28"/>
        </w:rPr>
        <w:t>Springer</w:t>
      </w:r>
      <w:proofErr w:type="spellEnd"/>
      <w:r w:rsidRPr="00477E8E">
        <w:rPr>
          <w:sz w:val="28"/>
          <w:szCs w:val="28"/>
        </w:rPr>
        <w:t xml:space="preserve">:  </w:t>
      </w:r>
      <w:proofErr w:type="spellStart"/>
      <w:r w:rsidRPr="00477E8E">
        <w:rPr>
          <w:sz w:val="28"/>
          <w:szCs w:val="28"/>
        </w:rPr>
        <w:t>Springer</w:t>
      </w:r>
      <w:proofErr w:type="spellEnd"/>
      <w:r w:rsidRPr="00477E8E">
        <w:rPr>
          <w:sz w:val="28"/>
          <w:szCs w:val="28"/>
        </w:rPr>
        <w:t xml:space="preserve"> </w:t>
      </w:r>
      <w:proofErr w:type="spellStart"/>
      <w:r w:rsidRPr="00477E8E">
        <w:rPr>
          <w:sz w:val="28"/>
          <w:szCs w:val="28"/>
        </w:rPr>
        <w:t>eBooks</w:t>
      </w:r>
      <w:proofErr w:type="spellEnd"/>
      <w:r w:rsidRPr="00477E8E">
        <w:rPr>
          <w:sz w:val="28"/>
          <w:szCs w:val="28"/>
        </w:rPr>
        <w:t xml:space="preserve"> </w:t>
      </w:r>
      <w:hyperlink r:id="rId20" w:history="1">
        <w:r w:rsidRPr="00477E8E">
          <w:rPr>
            <w:rStyle w:val="a9"/>
            <w:color w:val="auto"/>
            <w:sz w:val="28"/>
            <w:szCs w:val="28"/>
          </w:rPr>
          <w:t>http://link.springer.com/</w:t>
        </w:r>
      </w:hyperlink>
    </w:p>
    <w:p w14:paraId="2E9F9C5A"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Электронные продукты издательства </w:t>
      </w:r>
      <w:proofErr w:type="spellStart"/>
      <w:r w:rsidRPr="00477E8E">
        <w:rPr>
          <w:sz w:val="28"/>
          <w:szCs w:val="28"/>
        </w:rPr>
        <w:t>Elsevier</w:t>
      </w:r>
      <w:proofErr w:type="spellEnd"/>
      <w:r w:rsidRPr="00477E8E">
        <w:rPr>
          <w:sz w:val="28"/>
          <w:szCs w:val="28"/>
        </w:rPr>
        <w:t xml:space="preserve"> </w:t>
      </w:r>
      <w:hyperlink r:id="rId21" w:history="1">
        <w:r w:rsidRPr="00477E8E">
          <w:rPr>
            <w:rStyle w:val="a9"/>
            <w:color w:val="auto"/>
            <w:sz w:val="28"/>
            <w:szCs w:val="28"/>
          </w:rPr>
          <w:t>http://www.sciencedirect.com</w:t>
        </w:r>
      </w:hyperlink>
    </w:p>
    <w:p w14:paraId="3C3DF5B9"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lang w:val="en-US"/>
        </w:rPr>
      </w:pPr>
      <w:r w:rsidRPr="00477E8E">
        <w:rPr>
          <w:sz w:val="28"/>
          <w:szCs w:val="28"/>
          <w:lang w:val="en-US"/>
        </w:rPr>
        <w:t xml:space="preserve">Emerald: Management </w:t>
      </w:r>
      <w:proofErr w:type="spellStart"/>
      <w:r w:rsidRPr="00477E8E">
        <w:rPr>
          <w:sz w:val="28"/>
          <w:szCs w:val="28"/>
          <w:lang w:val="en-US"/>
        </w:rPr>
        <w:t>eJournal</w:t>
      </w:r>
      <w:proofErr w:type="spellEnd"/>
      <w:r w:rsidRPr="00477E8E">
        <w:rPr>
          <w:sz w:val="28"/>
          <w:szCs w:val="28"/>
          <w:lang w:val="en-US"/>
        </w:rPr>
        <w:t xml:space="preserve"> Portfolio </w:t>
      </w:r>
      <w:hyperlink r:id="rId22" w:history="1">
        <w:r w:rsidRPr="00477E8E">
          <w:rPr>
            <w:rStyle w:val="a9"/>
            <w:color w:val="auto"/>
            <w:sz w:val="28"/>
            <w:szCs w:val="28"/>
            <w:lang w:val="en-US"/>
          </w:rPr>
          <w:t>https://www.emerald.com/insight/</w:t>
        </w:r>
      </w:hyperlink>
    </w:p>
    <w:p w14:paraId="3008898F" w14:textId="77777777" w:rsidR="007460C6" w:rsidRPr="00477E8E" w:rsidRDefault="007460C6" w:rsidP="007460C6">
      <w:pPr>
        <w:pStyle w:val="afc"/>
        <w:numPr>
          <w:ilvl w:val="0"/>
          <w:numId w:val="10"/>
        </w:numPr>
        <w:tabs>
          <w:tab w:val="left" w:pos="993"/>
        </w:tabs>
        <w:spacing w:before="0" w:beforeAutospacing="0" w:after="0" w:afterAutospacing="0" w:line="360" w:lineRule="auto"/>
        <w:ind w:left="0" w:firstLine="720"/>
        <w:jc w:val="both"/>
        <w:rPr>
          <w:rStyle w:val="aff2"/>
          <w:b w:val="0"/>
          <w:sz w:val="28"/>
          <w:szCs w:val="28"/>
          <w:lang w:val="en-US"/>
        </w:rPr>
      </w:pPr>
      <w:r w:rsidRPr="00477E8E">
        <w:rPr>
          <w:rStyle w:val="aff2"/>
          <w:b w:val="0"/>
          <w:sz w:val="28"/>
          <w:szCs w:val="28"/>
          <w:lang w:val="en-US"/>
        </w:rPr>
        <w:t>JSTOR. Arts &amp; Sciences I Collection</w:t>
      </w:r>
      <w:r w:rsidRPr="00477E8E">
        <w:rPr>
          <w:rStyle w:val="aff2"/>
          <w:sz w:val="28"/>
          <w:szCs w:val="28"/>
          <w:lang w:val="en-US"/>
        </w:rPr>
        <w:t xml:space="preserve"> </w:t>
      </w:r>
      <w:hyperlink r:id="rId23" w:history="1">
        <w:r w:rsidRPr="00477E8E">
          <w:rPr>
            <w:rStyle w:val="a9"/>
            <w:color w:val="auto"/>
            <w:sz w:val="28"/>
            <w:szCs w:val="28"/>
            <w:lang w:val="en-US"/>
          </w:rPr>
          <w:t>https://www.jstor.org/</w:t>
        </w:r>
      </w:hyperlink>
    </w:p>
    <w:p w14:paraId="5291F423"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shd w:val="clear" w:color="auto" w:fill="FFFFFF"/>
        </w:rPr>
      </w:pPr>
      <w:r w:rsidRPr="00477E8E">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477E8E">
        <w:rPr>
          <w:sz w:val="28"/>
          <w:szCs w:val="28"/>
          <w:shd w:val="clear" w:color="auto" w:fill="FFFFFF"/>
        </w:rPr>
        <w:t>iLibrary</w:t>
      </w:r>
      <w:proofErr w:type="spellEnd"/>
      <w:r w:rsidRPr="00477E8E">
        <w:rPr>
          <w:sz w:val="28"/>
          <w:szCs w:val="28"/>
          <w:shd w:val="clear" w:color="auto" w:fill="FFFFFF"/>
        </w:rPr>
        <w:t xml:space="preserve"> </w:t>
      </w:r>
      <w:hyperlink r:id="rId24" w:history="1">
        <w:r w:rsidRPr="00477E8E">
          <w:rPr>
            <w:rStyle w:val="a9"/>
            <w:color w:val="auto"/>
            <w:sz w:val="28"/>
            <w:szCs w:val="28"/>
            <w:shd w:val="clear" w:color="auto" w:fill="FFFFFF"/>
          </w:rPr>
          <w:t>https://www.oecd-ilibrary.org/</w:t>
        </w:r>
      </w:hyperlink>
    </w:p>
    <w:p w14:paraId="444FBD9A" w14:textId="77777777" w:rsidR="007460C6" w:rsidRPr="00477E8E" w:rsidRDefault="007460C6" w:rsidP="007460C6">
      <w:pPr>
        <w:pStyle w:val="a6"/>
        <w:numPr>
          <w:ilvl w:val="0"/>
          <w:numId w:val="10"/>
        </w:numPr>
        <w:tabs>
          <w:tab w:val="left" w:pos="993"/>
        </w:tabs>
        <w:spacing w:line="360" w:lineRule="auto"/>
        <w:ind w:left="0" w:firstLine="720"/>
        <w:contextualSpacing/>
        <w:jc w:val="both"/>
        <w:rPr>
          <w:sz w:val="28"/>
          <w:szCs w:val="28"/>
        </w:rPr>
      </w:pPr>
      <w:r w:rsidRPr="00477E8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77E8E">
        <w:rPr>
          <w:sz w:val="28"/>
          <w:szCs w:val="28"/>
        </w:rPr>
        <w:t>управления»  http://eduvideo.online/</w:t>
      </w:r>
      <w:proofErr w:type="gramEnd"/>
    </w:p>
    <w:p w14:paraId="2B40DC85" w14:textId="77777777" w:rsidR="007460C6" w:rsidRPr="00477E8E" w:rsidRDefault="007460C6" w:rsidP="007460C6">
      <w:pPr>
        <w:pStyle w:val="a6"/>
        <w:numPr>
          <w:ilvl w:val="0"/>
          <w:numId w:val="32"/>
        </w:numPr>
        <w:tabs>
          <w:tab w:val="left" w:pos="851"/>
        </w:tabs>
        <w:spacing w:line="360" w:lineRule="auto"/>
        <w:ind w:left="0" w:firstLine="709"/>
        <w:jc w:val="both"/>
        <w:rPr>
          <w:sz w:val="28"/>
          <w:szCs w:val="28"/>
        </w:rPr>
      </w:pPr>
      <w:r w:rsidRPr="00477E8E">
        <w:rPr>
          <w:sz w:val="28"/>
          <w:szCs w:val="28"/>
        </w:rPr>
        <w:t xml:space="preserve">База данных научных журналов издательства </w:t>
      </w:r>
      <w:proofErr w:type="spellStart"/>
      <w:r w:rsidRPr="00477E8E">
        <w:rPr>
          <w:sz w:val="28"/>
          <w:szCs w:val="28"/>
        </w:rPr>
        <w:t>Wiley</w:t>
      </w:r>
      <w:proofErr w:type="spellEnd"/>
      <w:r w:rsidRPr="00477E8E">
        <w:rPr>
          <w:sz w:val="28"/>
          <w:szCs w:val="28"/>
        </w:rPr>
        <w:t xml:space="preserve"> </w:t>
      </w:r>
      <w:hyperlink r:id="rId25" w:history="1">
        <w:r w:rsidRPr="00477E8E">
          <w:rPr>
            <w:rStyle w:val="a9"/>
            <w:color w:val="auto"/>
            <w:sz w:val="28"/>
            <w:szCs w:val="28"/>
          </w:rPr>
          <w:t>https://onlinelibrary.wiley.com/</w:t>
        </w:r>
      </w:hyperlink>
    </w:p>
    <w:p w14:paraId="4AF121F9" w14:textId="20BB90C6" w:rsidR="008535F7" w:rsidRPr="003E3142" w:rsidRDefault="008535F7" w:rsidP="007460C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129076376"/>
      <w:r w:rsidRPr="003E3142">
        <w:rPr>
          <w:bCs/>
          <w:color w:val="auto"/>
          <w:kern w:val="32"/>
          <w:sz w:val="28"/>
          <w:szCs w:val="28"/>
          <w:lang w:eastAsia="ru-RU"/>
        </w:rPr>
        <w:t>10.</w:t>
      </w:r>
      <w:r w:rsidR="00406D0E">
        <w:rPr>
          <w:bCs/>
          <w:color w:val="auto"/>
          <w:kern w:val="32"/>
          <w:sz w:val="28"/>
          <w:szCs w:val="28"/>
          <w:lang w:eastAsia="ru-RU"/>
        </w:rPr>
        <w:t xml:space="preserve"> </w:t>
      </w:r>
      <w:r w:rsidRPr="003E3142">
        <w:rPr>
          <w:bCs/>
          <w:color w:val="auto"/>
          <w:kern w:val="32"/>
          <w:sz w:val="28"/>
          <w:szCs w:val="28"/>
          <w:lang w:eastAsia="ru-RU"/>
        </w:rPr>
        <w:t>Методические указания для обучающихся по освоению дисциплины</w:t>
      </w:r>
      <w:bookmarkEnd w:id="33"/>
    </w:p>
    <w:p w14:paraId="1FB13948" w14:textId="77777777" w:rsidR="00A11D31" w:rsidRPr="003E3142" w:rsidRDefault="00A11D31" w:rsidP="00A11D31">
      <w:pPr>
        <w:snapToGrid w:val="0"/>
        <w:spacing w:after="0" w:line="360" w:lineRule="auto"/>
        <w:ind w:firstLine="709"/>
        <w:jc w:val="both"/>
        <w:rPr>
          <w:rFonts w:ascii="Times New Roman" w:hAnsi="Times New Roman"/>
          <w:sz w:val="28"/>
          <w:szCs w:val="36"/>
          <w:lang w:eastAsia="ru-RU"/>
        </w:rPr>
      </w:pPr>
      <w:r w:rsidRPr="003E3142">
        <w:rPr>
          <w:rFonts w:ascii="Times New Roman" w:hAnsi="Times New Roman"/>
          <w:sz w:val="28"/>
          <w:szCs w:val="36"/>
          <w:lang w:eastAsia="ru-RU"/>
        </w:rPr>
        <w:t xml:space="preserve">Изучение </w:t>
      </w:r>
      <w:r w:rsidR="0064395C" w:rsidRPr="003E3142">
        <w:rPr>
          <w:rFonts w:ascii="Times New Roman" w:hAnsi="Times New Roman"/>
          <w:sz w:val="28"/>
          <w:szCs w:val="36"/>
          <w:lang w:eastAsia="ru-RU"/>
        </w:rPr>
        <w:t>дисциплины</w:t>
      </w:r>
      <w:r w:rsidRPr="003E3142">
        <w:rPr>
          <w:rFonts w:ascii="Times New Roman" w:hAnsi="Times New Roman"/>
          <w:sz w:val="28"/>
          <w:szCs w:val="36"/>
          <w:lang w:eastAsia="ru-RU"/>
        </w:rPr>
        <w:t xml:space="preserve"> предполагает</w:t>
      </w:r>
      <w:r w:rsidR="00176F84" w:rsidRPr="003E3142">
        <w:rPr>
          <w:rFonts w:ascii="Times New Roman" w:hAnsi="Times New Roman"/>
          <w:sz w:val="28"/>
          <w:szCs w:val="36"/>
          <w:lang w:eastAsia="ru-RU"/>
        </w:rPr>
        <w:t xml:space="preserve"> </w:t>
      </w:r>
      <w:r w:rsidRPr="003E3142">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6CEF413E" w14:textId="77777777" w:rsidR="00A11D31" w:rsidRPr="003E3142"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E3142">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31A6C94E" w14:textId="77777777" w:rsidR="002554EB" w:rsidRPr="003E3142"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3E3142">
        <w:rPr>
          <w:rFonts w:ascii="Times New Roman" w:hAnsi="Times New Roman"/>
          <w:sz w:val="28"/>
          <w:szCs w:val="28"/>
        </w:rPr>
        <w:t>При подготовке к семинарским занятиям студентам следует:</w:t>
      </w:r>
    </w:p>
    <w:p w14:paraId="668590D2" w14:textId="77777777" w:rsidR="002554EB" w:rsidRPr="003E3142"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E3142">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D11C02D" w14:textId="77777777" w:rsidR="002554EB" w:rsidRPr="003E3142"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E3142">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D0649CE" w14:textId="77777777" w:rsidR="00A11D31" w:rsidRPr="003E3142"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E3142">
        <w:rPr>
          <w:rFonts w:ascii="Times New Roman" w:hAnsi="Times New Roman"/>
          <w:sz w:val="28"/>
          <w:szCs w:val="28"/>
          <w:lang w:eastAsia="ru-RU"/>
        </w:rPr>
        <w:lastRenderedPageBreak/>
        <w:t xml:space="preserve">Семинарские занятия предполагают:  </w:t>
      </w:r>
    </w:p>
    <w:p w14:paraId="154A13F1" w14:textId="77777777" w:rsidR="00A11D31" w:rsidRPr="003E3142"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E3142">
        <w:rPr>
          <w:rFonts w:ascii="Times New Roman" w:hAnsi="Times New Roman"/>
          <w:sz w:val="28"/>
          <w:szCs w:val="28"/>
          <w:lang w:eastAsia="ru-RU"/>
        </w:rPr>
        <w:t xml:space="preserve">обсуждение в интерактивной форме вопросов в области оценки </w:t>
      </w:r>
      <w:r w:rsidR="00AA1950" w:rsidRPr="003E3142">
        <w:rPr>
          <w:rFonts w:ascii="Times New Roman" w:hAnsi="Times New Roman"/>
          <w:sz w:val="28"/>
          <w:szCs w:val="28"/>
          <w:lang w:eastAsia="ru-RU"/>
        </w:rPr>
        <w:t xml:space="preserve">объектов интеллектуальной собственности и </w:t>
      </w:r>
      <w:r w:rsidRPr="003E3142">
        <w:rPr>
          <w:rFonts w:ascii="Times New Roman" w:hAnsi="Times New Roman"/>
          <w:sz w:val="28"/>
          <w:szCs w:val="28"/>
          <w:lang w:eastAsia="ru-RU"/>
        </w:rPr>
        <w:t>нематериальных активов (дискуссия, круглый стол и пр.);</w:t>
      </w:r>
    </w:p>
    <w:p w14:paraId="55EBCF8E" w14:textId="77777777" w:rsidR="00A11D31" w:rsidRPr="003E3142"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E3142">
        <w:rPr>
          <w:rFonts w:ascii="Times New Roman" w:hAnsi="Times New Roman"/>
          <w:sz w:val="28"/>
          <w:szCs w:val="28"/>
          <w:lang w:eastAsia="ru-RU"/>
        </w:rPr>
        <w:t xml:space="preserve"> подготовку докладов, выступление и участие в групповом </w:t>
      </w:r>
      <w:r w:rsidR="00F36856" w:rsidRPr="003E3142">
        <w:rPr>
          <w:rFonts w:ascii="Times New Roman" w:hAnsi="Times New Roman"/>
          <w:sz w:val="28"/>
          <w:szCs w:val="28"/>
          <w:lang w:eastAsia="ru-RU"/>
        </w:rPr>
        <w:t>обсуждении студенческих</w:t>
      </w:r>
      <w:r w:rsidRPr="003E3142">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52864D9B" w14:textId="77777777" w:rsidR="00A11D31" w:rsidRPr="003E3142"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E3142">
        <w:rPr>
          <w:rFonts w:ascii="Times New Roman" w:hAnsi="Times New Roman"/>
          <w:sz w:val="28"/>
          <w:szCs w:val="28"/>
          <w:lang w:eastAsia="ru-RU"/>
        </w:rPr>
        <w:t xml:space="preserve"> решение практико-ориентированных, ситуационных, тестовых, </w:t>
      </w:r>
      <w:r w:rsidR="004A17B6" w:rsidRPr="003E3142">
        <w:rPr>
          <w:rFonts w:ascii="Times New Roman" w:hAnsi="Times New Roman"/>
          <w:sz w:val="28"/>
          <w:szCs w:val="28"/>
          <w:lang w:eastAsia="ru-RU"/>
        </w:rPr>
        <w:t>и</w:t>
      </w:r>
      <w:r w:rsidRPr="003E3142">
        <w:rPr>
          <w:rFonts w:ascii="Times New Roman" w:hAnsi="Times New Roman"/>
          <w:sz w:val="28"/>
          <w:szCs w:val="28"/>
          <w:lang w:eastAsia="ru-RU"/>
        </w:rPr>
        <w:t xml:space="preserve">сследовательских заданий </w:t>
      </w:r>
      <w:r w:rsidR="00DC2F51" w:rsidRPr="003E3142">
        <w:rPr>
          <w:rFonts w:ascii="Times New Roman" w:hAnsi="Times New Roman"/>
          <w:sz w:val="28"/>
          <w:szCs w:val="28"/>
          <w:lang w:eastAsia="ru-RU"/>
        </w:rPr>
        <w:t xml:space="preserve">и кейсов </w:t>
      </w:r>
      <w:r w:rsidRPr="003E3142">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3E3142">
        <w:rPr>
          <w:rFonts w:ascii="Times New Roman" w:hAnsi="Times New Roman"/>
          <w:sz w:val="28"/>
          <w:szCs w:val="28"/>
          <w:lang w:eastAsia="ru-RU"/>
        </w:rPr>
        <w:t xml:space="preserve">и объектов интеллектуальной собственности </w:t>
      </w:r>
      <w:r w:rsidRPr="003E3142">
        <w:rPr>
          <w:rFonts w:ascii="Times New Roman" w:hAnsi="Times New Roman"/>
          <w:sz w:val="28"/>
          <w:szCs w:val="28"/>
          <w:lang w:eastAsia="ru-RU"/>
        </w:rPr>
        <w:t xml:space="preserve">для </w:t>
      </w:r>
      <w:r w:rsidR="00DC2F51" w:rsidRPr="003E3142">
        <w:rPr>
          <w:rFonts w:ascii="Times New Roman" w:hAnsi="Times New Roman"/>
          <w:sz w:val="28"/>
          <w:szCs w:val="28"/>
          <w:lang w:eastAsia="ru-RU"/>
        </w:rPr>
        <w:t xml:space="preserve">различных </w:t>
      </w:r>
      <w:r w:rsidRPr="003E3142">
        <w:rPr>
          <w:rFonts w:ascii="Times New Roman" w:hAnsi="Times New Roman"/>
          <w:sz w:val="28"/>
          <w:szCs w:val="28"/>
          <w:lang w:eastAsia="ru-RU"/>
        </w:rPr>
        <w:t>целей.</w:t>
      </w:r>
    </w:p>
    <w:p w14:paraId="055C170B" w14:textId="77777777" w:rsidR="00322D20" w:rsidRPr="003E3142"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3E3142">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38ECAB68" w14:textId="77777777" w:rsidR="00A11D31" w:rsidRPr="003E3142"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3E3142">
        <w:rPr>
          <w:rFonts w:ascii="Times New Roman" w:hAnsi="Times New Roman"/>
          <w:sz w:val="28"/>
          <w:szCs w:val="28"/>
          <w:lang w:eastAsia="ru-RU"/>
        </w:rPr>
        <w:t xml:space="preserve">Для </w:t>
      </w:r>
      <w:r w:rsidR="00C97961" w:rsidRPr="003E3142">
        <w:rPr>
          <w:rFonts w:ascii="Times New Roman" w:hAnsi="Times New Roman"/>
          <w:sz w:val="28"/>
          <w:szCs w:val="28"/>
          <w:lang w:eastAsia="ru-RU"/>
        </w:rPr>
        <w:t xml:space="preserve">эффективного участия в работе семинарского занятия студентам </w:t>
      </w:r>
      <w:r w:rsidRPr="003E3142">
        <w:rPr>
          <w:rFonts w:ascii="Times New Roman" w:hAnsi="Times New Roman"/>
          <w:sz w:val="28"/>
          <w:szCs w:val="28"/>
          <w:lang w:eastAsia="ru-RU"/>
        </w:rPr>
        <w:t xml:space="preserve">рекомендуется пользоваться периодической литературой, </w:t>
      </w:r>
      <w:r w:rsidR="00C97961" w:rsidRPr="003E3142">
        <w:rPr>
          <w:rFonts w:ascii="Times New Roman" w:hAnsi="Times New Roman"/>
          <w:sz w:val="28"/>
          <w:szCs w:val="28"/>
          <w:lang w:eastAsia="ru-RU"/>
        </w:rPr>
        <w:t xml:space="preserve">электронными библиотечными системами, </w:t>
      </w:r>
      <w:r w:rsidR="00AA1950" w:rsidRPr="003E3142">
        <w:rPr>
          <w:rFonts w:ascii="Times New Roman" w:hAnsi="Times New Roman"/>
          <w:sz w:val="28"/>
          <w:szCs w:val="28"/>
          <w:lang w:eastAsia="ru-RU"/>
        </w:rPr>
        <w:t xml:space="preserve">аналитическими информационными системами, </w:t>
      </w:r>
      <w:r w:rsidRPr="003E3142">
        <w:rPr>
          <w:rFonts w:ascii="Times New Roman" w:hAnsi="Times New Roman"/>
          <w:sz w:val="28"/>
          <w:szCs w:val="28"/>
          <w:lang w:eastAsia="ru-RU"/>
        </w:rPr>
        <w:t>а также информацией интернет-сайтов, приведенных в соответствующем разделе.</w:t>
      </w:r>
    </w:p>
    <w:p w14:paraId="6A788746" w14:textId="5E0D0C0A" w:rsidR="0064395C" w:rsidRPr="003E3142" w:rsidRDefault="0064395C" w:rsidP="0064395C">
      <w:pPr>
        <w:pStyle w:val="a6"/>
        <w:spacing w:line="360" w:lineRule="auto"/>
        <w:ind w:left="0" w:firstLine="709"/>
        <w:jc w:val="both"/>
        <w:rPr>
          <w:sz w:val="28"/>
          <w:szCs w:val="28"/>
        </w:rPr>
      </w:pPr>
      <w:r w:rsidRPr="003E3142">
        <w:rPr>
          <w:sz w:val="28"/>
          <w:szCs w:val="28"/>
        </w:rPr>
        <w:t xml:space="preserve">Студентам при подготовке следует использовать нормативные документы Финансового университета, </w:t>
      </w:r>
      <w:r w:rsidR="005150A1" w:rsidRPr="003E3142">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3E3142">
        <w:rPr>
          <w:sz w:val="28"/>
          <w:szCs w:val="28"/>
        </w:rPr>
        <w:t>.</w:t>
      </w:r>
    </w:p>
    <w:p w14:paraId="2CEA881C" w14:textId="77777777" w:rsidR="00262EE6" w:rsidRPr="003E3142" w:rsidRDefault="00262EE6" w:rsidP="00262EE6">
      <w:pPr>
        <w:pStyle w:val="a6"/>
        <w:spacing w:line="360" w:lineRule="auto"/>
        <w:ind w:left="0" w:firstLine="709"/>
        <w:jc w:val="both"/>
        <w:rPr>
          <w:sz w:val="28"/>
          <w:szCs w:val="28"/>
        </w:rPr>
      </w:pPr>
      <w:r w:rsidRPr="003E3142">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C74616E" w14:textId="77777777" w:rsidR="00262EE6" w:rsidRPr="003E3142" w:rsidRDefault="00262EE6" w:rsidP="00262EE6">
      <w:pPr>
        <w:pStyle w:val="a6"/>
        <w:spacing w:line="360" w:lineRule="auto"/>
        <w:ind w:left="0" w:firstLine="709"/>
        <w:jc w:val="both"/>
        <w:rPr>
          <w:sz w:val="28"/>
          <w:szCs w:val="28"/>
        </w:rPr>
      </w:pPr>
      <w:r w:rsidRPr="003E3142">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3E3142">
        <w:rPr>
          <w:sz w:val="28"/>
          <w:szCs w:val="28"/>
        </w:rPr>
        <w:lastRenderedPageBreak/>
        <w:t>допускать личной конфронтации, сохранять беспристрастность, не оценивать выступающих, не выслушав до конца и не поняв позицию.</w:t>
      </w:r>
    </w:p>
    <w:p w14:paraId="57CA88D5" w14:textId="77777777" w:rsidR="00262EE6" w:rsidRPr="003E3142" w:rsidRDefault="00262EE6" w:rsidP="002554EB">
      <w:pPr>
        <w:pStyle w:val="a6"/>
        <w:spacing w:line="360" w:lineRule="auto"/>
        <w:ind w:left="0" w:firstLine="709"/>
        <w:jc w:val="both"/>
        <w:rPr>
          <w:sz w:val="28"/>
          <w:szCs w:val="28"/>
        </w:rPr>
      </w:pPr>
      <w:r w:rsidRPr="003E3142">
        <w:rPr>
          <w:sz w:val="28"/>
          <w:szCs w:val="28"/>
        </w:rPr>
        <w:t>Вторая стадия – стадия оценки –</w:t>
      </w:r>
      <w:r w:rsidR="002554EB" w:rsidRPr="003E3142">
        <w:rPr>
          <w:sz w:val="28"/>
          <w:szCs w:val="28"/>
        </w:rPr>
        <w:t xml:space="preserve"> </w:t>
      </w:r>
      <w:r w:rsidRPr="003E3142">
        <w:rPr>
          <w:sz w:val="28"/>
          <w:szCs w:val="28"/>
        </w:rPr>
        <w:t xml:space="preserve">предполагает ситуацию </w:t>
      </w:r>
      <w:r w:rsidR="002554EB" w:rsidRPr="003E3142">
        <w:rPr>
          <w:sz w:val="28"/>
          <w:szCs w:val="28"/>
        </w:rPr>
        <w:t xml:space="preserve">сравнения, </w:t>
      </w:r>
      <w:r w:rsidRPr="003E3142">
        <w:rPr>
          <w:sz w:val="28"/>
          <w:szCs w:val="28"/>
        </w:rPr>
        <w:t>сопоставления, конфликта идей</w:t>
      </w:r>
      <w:r w:rsidR="002554EB" w:rsidRPr="003E3142">
        <w:rPr>
          <w:sz w:val="28"/>
          <w:szCs w:val="28"/>
        </w:rPr>
        <w:t>, методов решения задачи</w:t>
      </w:r>
      <w:r w:rsidRPr="003E3142">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3E3142">
        <w:rPr>
          <w:sz w:val="28"/>
          <w:szCs w:val="28"/>
        </w:rPr>
        <w:t xml:space="preserve"> При это он должен:</w:t>
      </w:r>
    </w:p>
    <w:p w14:paraId="0FF04559" w14:textId="77777777" w:rsidR="00262EE6" w:rsidRPr="003E3142" w:rsidRDefault="00262EE6" w:rsidP="005A4444">
      <w:pPr>
        <w:pStyle w:val="a6"/>
        <w:numPr>
          <w:ilvl w:val="0"/>
          <w:numId w:val="4"/>
        </w:numPr>
        <w:tabs>
          <w:tab w:val="left" w:pos="993"/>
        </w:tabs>
        <w:spacing w:line="360" w:lineRule="auto"/>
        <w:ind w:left="0" w:firstLine="709"/>
        <w:contextualSpacing/>
        <w:jc w:val="both"/>
        <w:rPr>
          <w:sz w:val="28"/>
          <w:szCs w:val="28"/>
        </w:rPr>
      </w:pPr>
      <w:r w:rsidRPr="003E3142">
        <w:rPr>
          <w:sz w:val="28"/>
          <w:szCs w:val="28"/>
        </w:rPr>
        <w:t>не уходить от темы;</w:t>
      </w:r>
    </w:p>
    <w:p w14:paraId="0FA12560" w14:textId="77777777" w:rsidR="00262EE6" w:rsidRPr="003E3142" w:rsidRDefault="00262EE6" w:rsidP="005A4444">
      <w:pPr>
        <w:pStyle w:val="a6"/>
        <w:numPr>
          <w:ilvl w:val="0"/>
          <w:numId w:val="4"/>
        </w:numPr>
        <w:tabs>
          <w:tab w:val="left" w:pos="993"/>
        </w:tabs>
        <w:spacing w:line="360" w:lineRule="auto"/>
        <w:ind w:left="0" w:firstLine="709"/>
        <w:contextualSpacing/>
        <w:jc w:val="both"/>
        <w:rPr>
          <w:sz w:val="28"/>
          <w:szCs w:val="28"/>
        </w:rPr>
      </w:pPr>
      <w:r w:rsidRPr="003E3142">
        <w:rPr>
          <w:sz w:val="28"/>
          <w:szCs w:val="28"/>
        </w:rPr>
        <w:t xml:space="preserve">оперативно проводить анализ высказанных идей, мнений, позиций. </w:t>
      </w:r>
    </w:p>
    <w:p w14:paraId="342396A3" w14:textId="77777777" w:rsidR="00262EE6" w:rsidRPr="003E3142" w:rsidRDefault="00262EE6" w:rsidP="00262EE6">
      <w:pPr>
        <w:pStyle w:val="a6"/>
        <w:spacing w:line="360" w:lineRule="auto"/>
        <w:ind w:left="0" w:firstLine="709"/>
        <w:jc w:val="both"/>
        <w:rPr>
          <w:sz w:val="28"/>
          <w:szCs w:val="28"/>
        </w:rPr>
      </w:pPr>
      <w:r w:rsidRPr="003E3142">
        <w:rPr>
          <w:sz w:val="28"/>
          <w:szCs w:val="28"/>
        </w:rPr>
        <w:t>В конце дискуссии у студентов есть право самим оценить свою работу (рефлексия).</w:t>
      </w:r>
    </w:p>
    <w:p w14:paraId="5456BEFC" w14:textId="77777777" w:rsidR="00262EE6" w:rsidRPr="003E3142" w:rsidRDefault="00262EE6" w:rsidP="00262EE6">
      <w:pPr>
        <w:pStyle w:val="a6"/>
        <w:spacing w:line="360" w:lineRule="auto"/>
        <w:ind w:left="0" w:firstLine="709"/>
        <w:jc w:val="both"/>
        <w:rPr>
          <w:sz w:val="28"/>
          <w:szCs w:val="28"/>
        </w:rPr>
      </w:pPr>
      <w:r w:rsidRPr="003E3142">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EE9A63C" w14:textId="77777777" w:rsidR="00262EE6" w:rsidRPr="003E3142" w:rsidRDefault="00262EE6" w:rsidP="00262EE6">
      <w:pPr>
        <w:pStyle w:val="a6"/>
        <w:spacing w:line="360" w:lineRule="auto"/>
        <w:ind w:left="0" w:firstLine="709"/>
        <w:jc w:val="both"/>
        <w:rPr>
          <w:sz w:val="28"/>
          <w:szCs w:val="28"/>
        </w:rPr>
      </w:pPr>
      <w:r w:rsidRPr="003E3142">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49B19BA" w14:textId="77777777" w:rsidR="00176F84" w:rsidRPr="003E3142" w:rsidRDefault="00262EE6" w:rsidP="00317BF5">
      <w:pPr>
        <w:pStyle w:val="10"/>
        <w:tabs>
          <w:tab w:val="left" w:pos="1134"/>
        </w:tabs>
        <w:spacing w:before="0" w:after="0" w:line="360" w:lineRule="auto"/>
        <w:ind w:firstLine="709"/>
        <w:jc w:val="both"/>
        <w:rPr>
          <w:color w:val="auto"/>
          <w:sz w:val="28"/>
          <w:szCs w:val="28"/>
        </w:rPr>
      </w:pPr>
      <w:r w:rsidRPr="003E3142">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36A473" w14:textId="77777777" w:rsidR="005A37DF" w:rsidRPr="003E3142" w:rsidRDefault="008535F7" w:rsidP="005A37DF">
      <w:pPr>
        <w:pStyle w:val="1"/>
        <w:tabs>
          <w:tab w:val="left" w:pos="1134"/>
          <w:tab w:val="left" w:pos="1276"/>
        </w:tabs>
        <w:spacing w:before="0" w:after="0" w:line="360" w:lineRule="auto"/>
        <w:ind w:firstLine="709"/>
        <w:jc w:val="both"/>
        <w:rPr>
          <w:color w:val="auto"/>
          <w:sz w:val="28"/>
          <w:szCs w:val="28"/>
        </w:rPr>
      </w:pPr>
      <w:bookmarkStart w:id="34" w:name="_Toc129076377"/>
      <w:r w:rsidRPr="003E3142">
        <w:rPr>
          <w:bCs/>
          <w:color w:val="auto"/>
          <w:kern w:val="32"/>
          <w:sz w:val="28"/>
          <w:szCs w:val="28"/>
          <w:lang w:eastAsia="ru-RU"/>
        </w:rPr>
        <w:t xml:space="preserve">11. </w:t>
      </w:r>
      <w:r w:rsidR="005A37DF" w:rsidRPr="003E3142">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444FAC3D" w14:textId="77777777" w:rsidR="00BF1A80" w:rsidRPr="003E3142"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5" w:name="_Toc129076378"/>
      <w:r w:rsidRPr="003E3142">
        <w:rPr>
          <w:color w:val="auto"/>
          <w:sz w:val="28"/>
          <w:szCs w:val="28"/>
        </w:rPr>
        <w:t>11. 1. Комплект лицензионного программного обеспечения:</w:t>
      </w:r>
      <w:bookmarkEnd w:id="35"/>
    </w:p>
    <w:p w14:paraId="77A565FB" w14:textId="77777777" w:rsidR="00890D87" w:rsidRPr="00084A23" w:rsidRDefault="00EC0B7D" w:rsidP="00890D87">
      <w:pPr>
        <w:spacing w:after="0" w:line="360" w:lineRule="auto"/>
        <w:ind w:firstLine="709"/>
        <w:jc w:val="both"/>
        <w:rPr>
          <w:rFonts w:ascii="Times New Roman" w:hAnsi="Times New Roman"/>
          <w:webHidden/>
          <w:color w:val="000000"/>
          <w:sz w:val="28"/>
          <w:szCs w:val="28"/>
        </w:rPr>
      </w:pPr>
      <w:r w:rsidRPr="00084A23">
        <w:rPr>
          <w:sz w:val="28"/>
          <w:szCs w:val="28"/>
        </w:rPr>
        <w:t>1.</w:t>
      </w:r>
      <w:r w:rsidR="00956A37" w:rsidRPr="00084A23">
        <w:rPr>
          <w:sz w:val="28"/>
          <w:szCs w:val="28"/>
        </w:rPr>
        <w:t xml:space="preserve"> </w:t>
      </w:r>
      <w:r w:rsidR="00890D87" w:rsidRPr="003E3142">
        <w:rPr>
          <w:rFonts w:ascii="Times New Roman" w:hAnsi="Times New Roman"/>
          <w:webHidden/>
          <w:color w:val="000000"/>
          <w:sz w:val="28"/>
          <w:szCs w:val="28"/>
          <w:lang w:val="en-US"/>
        </w:rPr>
        <w:t>Windows</w:t>
      </w:r>
      <w:r w:rsidR="00890D87" w:rsidRPr="00084A23">
        <w:rPr>
          <w:rFonts w:ascii="Times New Roman" w:hAnsi="Times New Roman"/>
          <w:webHidden/>
          <w:color w:val="000000"/>
          <w:sz w:val="28"/>
          <w:szCs w:val="28"/>
        </w:rPr>
        <w:t xml:space="preserve">, </w:t>
      </w:r>
      <w:r w:rsidR="00890D87" w:rsidRPr="003E3142">
        <w:rPr>
          <w:rFonts w:ascii="Times New Roman" w:hAnsi="Times New Roman"/>
          <w:webHidden/>
          <w:color w:val="000000"/>
          <w:sz w:val="28"/>
          <w:szCs w:val="28"/>
          <w:lang w:val="en-US"/>
        </w:rPr>
        <w:t>Microsoft</w:t>
      </w:r>
      <w:r w:rsidR="00890D87" w:rsidRPr="00084A23">
        <w:rPr>
          <w:rFonts w:ascii="Times New Roman" w:hAnsi="Times New Roman"/>
          <w:webHidden/>
          <w:color w:val="000000"/>
          <w:sz w:val="28"/>
          <w:szCs w:val="28"/>
        </w:rPr>
        <w:t xml:space="preserve"> </w:t>
      </w:r>
      <w:r w:rsidR="00890D87" w:rsidRPr="003E3142">
        <w:rPr>
          <w:rFonts w:ascii="Times New Roman" w:hAnsi="Times New Roman"/>
          <w:webHidden/>
          <w:color w:val="000000"/>
          <w:sz w:val="28"/>
          <w:szCs w:val="28"/>
          <w:lang w:val="en-US"/>
        </w:rPr>
        <w:t>Office</w:t>
      </w:r>
      <w:r w:rsidR="00890D87" w:rsidRPr="00084A23">
        <w:rPr>
          <w:rFonts w:ascii="Times New Roman" w:hAnsi="Times New Roman"/>
          <w:webHidden/>
          <w:color w:val="000000"/>
          <w:sz w:val="28"/>
          <w:szCs w:val="28"/>
        </w:rPr>
        <w:t>.</w:t>
      </w:r>
    </w:p>
    <w:p w14:paraId="1F465701" w14:textId="77777777" w:rsidR="00890D87" w:rsidRPr="00084A23" w:rsidRDefault="00890D87" w:rsidP="00890D87">
      <w:pPr>
        <w:spacing w:after="0" w:line="360" w:lineRule="auto"/>
        <w:ind w:firstLine="709"/>
        <w:jc w:val="both"/>
        <w:rPr>
          <w:rFonts w:ascii="Times New Roman" w:hAnsi="Times New Roman"/>
          <w:webHidden/>
          <w:color w:val="000000"/>
          <w:sz w:val="28"/>
          <w:szCs w:val="28"/>
        </w:rPr>
      </w:pPr>
      <w:r w:rsidRPr="00084A23">
        <w:rPr>
          <w:rFonts w:ascii="Times New Roman" w:hAnsi="Times New Roman"/>
          <w:webHidden/>
          <w:color w:val="000000"/>
          <w:sz w:val="28"/>
          <w:szCs w:val="28"/>
        </w:rPr>
        <w:t xml:space="preserve">2. </w:t>
      </w:r>
      <w:r w:rsidRPr="003E3142">
        <w:rPr>
          <w:rFonts w:ascii="Times New Roman" w:hAnsi="Times New Roman"/>
          <w:webHidden/>
          <w:color w:val="000000"/>
          <w:sz w:val="28"/>
          <w:szCs w:val="28"/>
        </w:rPr>
        <w:t>Антивирус</w:t>
      </w:r>
      <w:r w:rsidRPr="00084A23">
        <w:rPr>
          <w:rFonts w:ascii="Times New Roman" w:hAnsi="Times New Roman"/>
          <w:webHidden/>
          <w:color w:val="000000"/>
          <w:sz w:val="28"/>
          <w:szCs w:val="28"/>
        </w:rPr>
        <w:t xml:space="preserve"> </w:t>
      </w:r>
      <w:r w:rsidRPr="003E3142">
        <w:rPr>
          <w:rFonts w:ascii="Times New Roman" w:hAnsi="Times New Roman"/>
          <w:color w:val="000000"/>
          <w:sz w:val="28"/>
          <w:szCs w:val="28"/>
          <w:lang w:val="en-US"/>
        </w:rPr>
        <w:t>Kaspersky</w:t>
      </w:r>
      <w:r w:rsidRPr="00084A23">
        <w:rPr>
          <w:rFonts w:ascii="Times New Roman" w:hAnsi="Times New Roman"/>
          <w:color w:val="000000"/>
          <w:sz w:val="28"/>
          <w:szCs w:val="28"/>
        </w:rPr>
        <w:t>.</w:t>
      </w:r>
    </w:p>
    <w:p w14:paraId="2D59CCAE" w14:textId="78EFE62F" w:rsidR="00BF1A80" w:rsidRPr="003E3142" w:rsidRDefault="00BF1A80" w:rsidP="001C1AA8">
      <w:pPr>
        <w:pStyle w:val="1"/>
        <w:keepNext/>
        <w:widowControl w:val="0"/>
        <w:autoSpaceDE w:val="0"/>
        <w:autoSpaceDN w:val="0"/>
        <w:adjustRightInd w:val="0"/>
        <w:spacing w:before="0" w:after="0" w:line="360" w:lineRule="auto"/>
        <w:ind w:firstLine="709"/>
        <w:jc w:val="both"/>
        <w:rPr>
          <w:color w:val="auto"/>
          <w:sz w:val="28"/>
          <w:szCs w:val="28"/>
        </w:rPr>
      </w:pPr>
      <w:bookmarkStart w:id="36" w:name="_Toc129076379"/>
      <w:r w:rsidRPr="003E3142">
        <w:rPr>
          <w:color w:val="auto"/>
          <w:sz w:val="28"/>
          <w:szCs w:val="28"/>
        </w:rPr>
        <w:t>11.2. Современные профессиональные базы данных и информационные справочные системы</w:t>
      </w:r>
      <w:bookmarkEnd w:id="36"/>
    </w:p>
    <w:p w14:paraId="57BB9480" w14:textId="46911C2F" w:rsidR="00890D87" w:rsidRPr="003E3142"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3E3142">
        <w:rPr>
          <w:rFonts w:ascii="Times New Roman" w:hAnsi="Times New Roman"/>
          <w:color w:val="000000"/>
          <w:sz w:val="28"/>
          <w:szCs w:val="28"/>
        </w:rPr>
        <w:t xml:space="preserve">Справочная правовая система </w:t>
      </w:r>
      <w:proofErr w:type="spellStart"/>
      <w:r w:rsidRPr="003E3142">
        <w:rPr>
          <w:rFonts w:ascii="Times New Roman" w:hAnsi="Times New Roman"/>
          <w:color w:val="000000"/>
          <w:sz w:val="28"/>
          <w:szCs w:val="28"/>
        </w:rPr>
        <w:t>КонсультантПлюс</w:t>
      </w:r>
      <w:proofErr w:type="spellEnd"/>
      <w:r w:rsidRPr="003E3142">
        <w:rPr>
          <w:rFonts w:ascii="Times New Roman" w:hAnsi="Times New Roman"/>
          <w:color w:val="000000"/>
          <w:sz w:val="28"/>
          <w:szCs w:val="28"/>
        </w:rPr>
        <w:t>»: www.consultant.ru.</w:t>
      </w:r>
    </w:p>
    <w:p w14:paraId="523CE511" w14:textId="77777777" w:rsidR="00890D87" w:rsidRPr="003E3142"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3E3142">
        <w:rPr>
          <w:rFonts w:ascii="Times New Roman" w:hAnsi="Times New Roman"/>
          <w:color w:val="000000"/>
          <w:sz w:val="28"/>
          <w:szCs w:val="28"/>
        </w:rPr>
        <w:lastRenderedPageBreak/>
        <w:t>Справочная правовая система «Гарант».</w:t>
      </w:r>
    </w:p>
    <w:p w14:paraId="33772E72" w14:textId="77777777" w:rsidR="00BF1A80" w:rsidRPr="003E3142"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7" w:name="_Toc129076380"/>
      <w:r w:rsidRPr="003E3142">
        <w:rPr>
          <w:color w:val="auto"/>
          <w:sz w:val="28"/>
          <w:szCs w:val="28"/>
        </w:rPr>
        <w:t>11.3. Сертифицированные программные и аппаратные средства защиты информации</w:t>
      </w:r>
      <w:bookmarkEnd w:id="37"/>
    </w:p>
    <w:p w14:paraId="7E3DA1E1" w14:textId="77777777" w:rsidR="00BF1A80" w:rsidRPr="003E3142" w:rsidRDefault="0064395C" w:rsidP="0064395C">
      <w:pPr>
        <w:pStyle w:val="a6"/>
        <w:spacing w:line="360" w:lineRule="auto"/>
        <w:ind w:left="0" w:firstLine="567"/>
        <w:rPr>
          <w:sz w:val="28"/>
          <w:szCs w:val="28"/>
          <w:lang w:eastAsia="en-US"/>
        </w:rPr>
      </w:pPr>
      <w:r w:rsidRPr="003E3142">
        <w:rPr>
          <w:sz w:val="28"/>
          <w:szCs w:val="28"/>
          <w:lang w:eastAsia="en-US"/>
        </w:rPr>
        <w:t>Сертифицированные программные и аппаратные средства защиты информации н</w:t>
      </w:r>
      <w:r w:rsidR="00BF1A80" w:rsidRPr="003E3142">
        <w:rPr>
          <w:sz w:val="28"/>
          <w:szCs w:val="28"/>
          <w:lang w:eastAsia="en-US"/>
        </w:rPr>
        <w:t>е используются</w:t>
      </w:r>
      <w:r w:rsidRPr="003E3142">
        <w:rPr>
          <w:sz w:val="28"/>
          <w:szCs w:val="28"/>
          <w:lang w:eastAsia="en-US"/>
        </w:rPr>
        <w:t>.</w:t>
      </w:r>
    </w:p>
    <w:p w14:paraId="1D78261B" w14:textId="77777777" w:rsidR="00D334E7" w:rsidRPr="003E3142"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129076381"/>
      <w:r w:rsidRPr="003E3142">
        <w:rPr>
          <w:bCs/>
          <w:color w:val="auto"/>
          <w:kern w:val="32"/>
          <w:sz w:val="28"/>
          <w:szCs w:val="28"/>
          <w:lang w:eastAsia="ru-RU"/>
        </w:rPr>
        <w:t>12.</w:t>
      </w:r>
      <w:r w:rsidR="00F64AB3" w:rsidRPr="003E3142">
        <w:rPr>
          <w:bCs/>
          <w:color w:val="auto"/>
          <w:kern w:val="32"/>
          <w:sz w:val="28"/>
          <w:szCs w:val="28"/>
          <w:lang w:eastAsia="ru-RU"/>
        </w:rPr>
        <w:t> </w:t>
      </w:r>
      <w:r w:rsidRPr="003E3142">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8"/>
    </w:p>
    <w:p w14:paraId="18944BD8" w14:textId="1E3EE14E" w:rsidR="00751282" w:rsidRPr="0091739F" w:rsidRDefault="00F64AB3" w:rsidP="00751282">
      <w:pPr>
        <w:tabs>
          <w:tab w:val="left" w:pos="0"/>
        </w:tabs>
        <w:spacing w:after="0" w:line="360" w:lineRule="auto"/>
        <w:ind w:firstLine="709"/>
        <w:jc w:val="both"/>
        <w:rPr>
          <w:rFonts w:ascii="Times New Roman" w:hAnsi="Times New Roman"/>
          <w:sz w:val="28"/>
          <w:szCs w:val="28"/>
        </w:rPr>
      </w:pPr>
      <w:r w:rsidRPr="003E3142">
        <w:rPr>
          <w:rFonts w:ascii="Times New Roman" w:hAnsi="Times New Roman"/>
          <w:sz w:val="28"/>
          <w:szCs w:val="28"/>
        </w:rPr>
        <w:t xml:space="preserve">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w:t>
      </w:r>
      <w:r w:rsidR="00751282" w:rsidRPr="003E3142">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p>
    <w:p w14:paraId="3AF74D35" w14:textId="4B871743" w:rsidR="00D911B5" w:rsidRPr="00393A3A" w:rsidRDefault="00D911B5" w:rsidP="00751282">
      <w:pPr>
        <w:autoSpaceDE w:val="0"/>
        <w:autoSpaceDN w:val="0"/>
        <w:adjustRightInd w:val="0"/>
        <w:spacing w:after="0" w:line="360" w:lineRule="auto"/>
        <w:ind w:firstLine="709"/>
        <w:jc w:val="both"/>
        <w:rPr>
          <w:rFonts w:ascii="Times New Roman" w:hAnsi="Times New Roman"/>
          <w:sz w:val="28"/>
          <w:szCs w:val="28"/>
        </w:rPr>
      </w:pPr>
    </w:p>
    <w:sectPr w:rsidR="00D911B5" w:rsidRPr="00393A3A" w:rsidSect="00EE03E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9B576" w14:textId="77777777" w:rsidR="0021006B" w:rsidRDefault="0021006B">
      <w:pPr>
        <w:spacing w:after="0"/>
      </w:pPr>
      <w:r>
        <w:separator/>
      </w:r>
    </w:p>
  </w:endnote>
  <w:endnote w:type="continuationSeparator" w:id="0">
    <w:p w14:paraId="77BFAC56" w14:textId="77777777" w:rsidR="0021006B" w:rsidRDefault="00210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4EC3" w14:textId="77777777" w:rsidR="00FE15AE" w:rsidRDefault="00FE15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2760E3" w14:textId="77777777" w:rsidR="00FE15AE" w:rsidRDefault="00FE15AE">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52EDC" w14:textId="761C878C" w:rsidR="00FE15AE" w:rsidRDefault="00FE15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0E35BC">
      <w:rPr>
        <w:rStyle w:val="af8"/>
        <w:noProof/>
      </w:rPr>
      <w:t>5</w:t>
    </w:r>
    <w:r>
      <w:rPr>
        <w:rStyle w:val="af8"/>
      </w:rPr>
      <w:fldChar w:fldCharType="end"/>
    </w:r>
  </w:p>
  <w:p w14:paraId="6F23A1E9" w14:textId="77777777" w:rsidR="00FE15AE" w:rsidRDefault="00FE15AE">
    <w:pPr>
      <w:pStyle w:val="10"/>
      <w:tabs>
        <w:tab w:val="center" w:pos="4677"/>
        <w:tab w:val="right" w:pos="9355"/>
      </w:tabs>
      <w:spacing w:before="0" w:after="0"/>
      <w:jc w:val="center"/>
    </w:pPr>
  </w:p>
  <w:p w14:paraId="45074861" w14:textId="77777777" w:rsidR="00FE15AE" w:rsidRDefault="00FE15AE">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C9EF" w14:textId="77777777" w:rsidR="00FE15AE" w:rsidRDefault="00FE15A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2D482" w14:textId="77777777" w:rsidR="0021006B" w:rsidRDefault="0021006B">
      <w:pPr>
        <w:spacing w:after="0"/>
      </w:pPr>
      <w:r>
        <w:separator/>
      </w:r>
    </w:p>
  </w:footnote>
  <w:footnote w:type="continuationSeparator" w:id="0">
    <w:p w14:paraId="15923784" w14:textId="77777777" w:rsidR="0021006B" w:rsidRDefault="00210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914C" w14:textId="77777777" w:rsidR="00FE15AE" w:rsidRDefault="00FE15AE">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B43C" w14:textId="77777777" w:rsidR="00FE15AE" w:rsidRDefault="00FE15A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1058" w14:textId="77777777" w:rsidR="00FE15AE" w:rsidRDefault="00FE15A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529D"/>
    <w:multiLevelType w:val="multilevel"/>
    <w:tmpl w:val="308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50449"/>
    <w:multiLevelType w:val="multilevel"/>
    <w:tmpl w:val="1D54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D1E2A"/>
    <w:multiLevelType w:val="hybridMultilevel"/>
    <w:tmpl w:val="E65031E6"/>
    <w:lvl w:ilvl="0" w:tplc="ABDCA35E">
      <w:start w:val="1"/>
      <w:numFmt w:val="decimal"/>
      <w:lvlText w:val="%1."/>
      <w:lvlJc w:val="left"/>
      <w:pPr>
        <w:ind w:left="564"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36BA7"/>
    <w:multiLevelType w:val="hybridMultilevel"/>
    <w:tmpl w:val="D668D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5940CD"/>
    <w:multiLevelType w:val="multilevel"/>
    <w:tmpl w:val="61684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8B7E92"/>
    <w:multiLevelType w:val="multilevel"/>
    <w:tmpl w:val="14B84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91DEE"/>
    <w:multiLevelType w:val="hybridMultilevel"/>
    <w:tmpl w:val="075A7254"/>
    <w:lvl w:ilvl="0" w:tplc="5164D67C">
      <w:start w:val="1"/>
      <w:numFmt w:val="decimal"/>
      <w:lvlText w:val="%1."/>
      <w:lvlJc w:val="left"/>
      <w:pPr>
        <w:ind w:left="564" w:hanging="360"/>
      </w:pPr>
      <w:rPr>
        <w:rFonts w:hint="default"/>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9" w15:restartNumberingAfterBreak="0">
    <w:nsid w:val="19CA7E93"/>
    <w:multiLevelType w:val="multilevel"/>
    <w:tmpl w:val="452E5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F6799"/>
    <w:multiLevelType w:val="hybridMultilevel"/>
    <w:tmpl w:val="D668D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12" w15:restartNumberingAfterBreak="0">
    <w:nsid w:val="22392AEF"/>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89795C"/>
    <w:multiLevelType w:val="hybridMultilevel"/>
    <w:tmpl w:val="41245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C53B29"/>
    <w:multiLevelType w:val="multilevel"/>
    <w:tmpl w:val="91FCD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EC875F4"/>
    <w:multiLevelType w:val="multilevel"/>
    <w:tmpl w:val="D120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3533B7"/>
    <w:multiLevelType w:val="multilevel"/>
    <w:tmpl w:val="4F700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D14663"/>
    <w:multiLevelType w:val="hybridMultilevel"/>
    <w:tmpl w:val="187A7F5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E3E0D61"/>
    <w:multiLevelType w:val="hybridMultilevel"/>
    <w:tmpl w:val="CAE68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EC706B5"/>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2B4256"/>
    <w:multiLevelType w:val="multilevel"/>
    <w:tmpl w:val="42BA6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08543B"/>
    <w:multiLevelType w:val="hybridMultilevel"/>
    <w:tmpl w:val="54E65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AA8488C"/>
    <w:multiLevelType w:val="hybridMultilevel"/>
    <w:tmpl w:val="F86CE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D90271"/>
    <w:multiLevelType w:val="hybridMultilevel"/>
    <w:tmpl w:val="0BE003DA"/>
    <w:lvl w:ilvl="0" w:tplc="94E8017A">
      <w:start w:val="1"/>
      <w:numFmt w:val="decimal"/>
      <w:lvlText w:val="%1."/>
      <w:lvlJc w:val="left"/>
      <w:pPr>
        <w:ind w:left="720" w:hanging="360"/>
      </w:pPr>
      <w:rPr>
        <w:rFonts w:ascii="Cambria" w:eastAsia="Times New Roman" w:hAnsi="Cambria"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0110BB"/>
    <w:multiLevelType w:val="hybridMultilevel"/>
    <w:tmpl w:val="8FCE7F4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1"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D1559A"/>
    <w:multiLevelType w:val="hybridMultilevel"/>
    <w:tmpl w:val="509AAF6A"/>
    <w:lvl w:ilvl="0" w:tplc="79869C1C">
      <w:start w:val="1"/>
      <w:numFmt w:val="decimal"/>
      <w:lvlText w:val="%1."/>
      <w:lvlJc w:val="left"/>
      <w:pPr>
        <w:ind w:left="360" w:hanging="360"/>
      </w:pPr>
      <w:rPr>
        <w:rFonts w:eastAsiaTheme="minorEastAsia"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30"/>
  </w:num>
  <w:num w:numId="3">
    <w:abstractNumId w:val="7"/>
  </w:num>
  <w:num w:numId="4">
    <w:abstractNumId w:val="20"/>
  </w:num>
  <w:num w:numId="5">
    <w:abstractNumId w:val="19"/>
  </w:num>
  <w:num w:numId="6">
    <w:abstractNumId w:val="11"/>
  </w:num>
  <w:num w:numId="7">
    <w:abstractNumId w:val="16"/>
  </w:num>
  <w:num w:numId="8">
    <w:abstractNumId w:val="22"/>
  </w:num>
  <w:num w:numId="9">
    <w:abstractNumId w:val="26"/>
  </w:num>
  <w:num w:numId="10">
    <w:abstractNumId w:val="15"/>
  </w:num>
  <w:num w:numId="11">
    <w:abstractNumId w:val="23"/>
  </w:num>
  <w:num w:numId="12">
    <w:abstractNumId w:val="13"/>
  </w:num>
  <w:num w:numId="13">
    <w:abstractNumId w:val="12"/>
  </w:num>
  <w:num w:numId="14">
    <w:abstractNumId w:val="24"/>
  </w:num>
  <w:num w:numId="15">
    <w:abstractNumId w:val="3"/>
  </w:num>
  <w:num w:numId="16">
    <w:abstractNumId w:val="32"/>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0"/>
  </w:num>
  <w:num w:numId="22">
    <w:abstractNumId w:val="28"/>
  </w:num>
  <w:num w:numId="23">
    <w:abstractNumId w:val="0"/>
  </w:num>
  <w:num w:numId="24">
    <w:abstractNumId w:val="17"/>
  </w:num>
  <w:num w:numId="25">
    <w:abstractNumId w:val="9"/>
  </w:num>
  <w:num w:numId="26">
    <w:abstractNumId w:val="6"/>
  </w:num>
  <w:num w:numId="27">
    <w:abstractNumId w:val="18"/>
  </w:num>
  <w:num w:numId="28">
    <w:abstractNumId w:val="14"/>
  </w:num>
  <w:num w:numId="29">
    <w:abstractNumId w:val="25"/>
  </w:num>
  <w:num w:numId="30">
    <w:abstractNumId w:val="1"/>
  </w:num>
  <w:num w:numId="31">
    <w:abstractNumId w:val="5"/>
  </w:num>
  <w:num w:numId="32">
    <w:abstractNumId w:val="21"/>
  </w:num>
  <w:num w:numId="33">
    <w:abstractNumId w:val="27"/>
  </w:num>
  <w:num w:numId="34">
    <w:abstractNumId w:val="29"/>
  </w:num>
  <w:num w:numId="3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14A0E"/>
    <w:rsid w:val="00022733"/>
    <w:rsid w:val="00022B59"/>
    <w:rsid w:val="00025DFB"/>
    <w:rsid w:val="00026E03"/>
    <w:rsid w:val="0003017C"/>
    <w:rsid w:val="0003325B"/>
    <w:rsid w:val="00036407"/>
    <w:rsid w:val="000421C7"/>
    <w:rsid w:val="00044D19"/>
    <w:rsid w:val="000456C7"/>
    <w:rsid w:val="0005184E"/>
    <w:rsid w:val="00054C2A"/>
    <w:rsid w:val="00054F51"/>
    <w:rsid w:val="0005554B"/>
    <w:rsid w:val="000556DD"/>
    <w:rsid w:val="00057B7E"/>
    <w:rsid w:val="000666BF"/>
    <w:rsid w:val="000666FB"/>
    <w:rsid w:val="00066D5C"/>
    <w:rsid w:val="00067ED0"/>
    <w:rsid w:val="000716AD"/>
    <w:rsid w:val="000738A4"/>
    <w:rsid w:val="00080D6C"/>
    <w:rsid w:val="00081D93"/>
    <w:rsid w:val="000824FC"/>
    <w:rsid w:val="00083704"/>
    <w:rsid w:val="00084A23"/>
    <w:rsid w:val="000866A9"/>
    <w:rsid w:val="00086C55"/>
    <w:rsid w:val="000878C9"/>
    <w:rsid w:val="00090B79"/>
    <w:rsid w:val="0009335F"/>
    <w:rsid w:val="000943A1"/>
    <w:rsid w:val="000973E3"/>
    <w:rsid w:val="000A2326"/>
    <w:rsid w:val="000A2B91"/>
    <w:rsid w:val="000A4859"/>
    <w:rsid w:val="000A5098"/>
    <w:rsid w:val="000A5F09"/>
    <w:rsid w:val="000A6869"/>
    <w:rsid w:val="000A74AF"/>
    <w:rsid w:val="000B00FF"/>
    <w:rsid w:val="000B1343"/>
    <w:rsid w:val="000B2934"/>
    <w:rsid w:val="000B2FE1"/>
    <w:rsid w:val="000B4728"/>
    <w:rsid w:val="000B52DD"/>
    <w:rsid w:val="000B5704"/>
    <w:rsid w:val="000B7579"/>
    <w:rsid w:val="000C235A"/>
    <w:rsid w:val="000C2502"/>
    <w:rsid w:val="000C2B31"/>
    <w:rsid w:val="000C2F55"/>
    <w:rsid w:val="000C4283"/>
    <w:rsid w:val="000C4861"/>
    <w:rsid w:val="000C6438"/>
    <w:rsid w:val="000C7F0E"/>
    <w:rsid w:val="000D0765"/>
    <w:rsid w:val="000E1C9B"/>
    <w:rsid w:val="000E35BC"/>
    <w:rsid w:val="000E4523"/>
    <w:rsid w:val="000E6E6F"/>
    <w:rsid w:val="000F0293"/>
    <w:rsid w:val="000F1685"/>
    <w:rsid w:val="000F1E4C"/>
    <w:rsid w:val="000F23E5"/>
    <w:rsid w:val="000F508F"/>
    <w:rsid w:val="000F69F4"/>
    <w:rsid w:val="000F6B99"/>
    <w:rsid w:val="000F769D"/>
    <w:rsid w:val="0010101F"/>
    <w:rsid w:val="00102491"/>
    <w:rsid w:val="001043BE"/>
    <w:rsid w:val="00104D1A"/>
    <w:rsid w:val="00105C7F"/>
    <w:rsid w:val="00107FE0"/>
    <w:rsid w:val="00111BE5"/>
    <w:rsid w:val="001139F8"/>
    <w:rsid w:val="00113A28"/>
    <w:rsid w:val="00114059"/>
    <w:rsid w:val="00114471"/>
    <w:rsid w:val="00120D26"/>
    <w:rsid w:val="00121D0F"/>
    <w:rsid w:val="00123CA8"/>
    <w:rsid w:val="00125ABA"/>
    <w:rsid w:val="0012604F"/>
    <w:rsid w:val="0012628A"/>
    <w:rsid w:val="00126921"/>
    <w:rsid w:val="00126AD3"/>
    <w:rsid w:val="00131151"/>
    <w:rsid w:val="00133428"/>
    <w:rsid w:val="0013394B"/>
    <w:rsid w:val="00134B43"/>
    <w:rsid w:val="00135D86"/>
    <w:rsid w:val="00137F63"/>
    <w:rsid w:val="0014291F"/>
    <w:rsid w:val="00145D69"/>
    <w:rsid w:val="00147CBE"/>
    <w:rsid w:val="001505E3"/>
    <w:rsid w:val="00150643"/>
    <w:rsid w:val="00151BD5"/>
    <w:rsid w:val="00153C12"/>
    <w:rsid w:val="00155C8C"/>
    <w:rsid w:val="00163091"/>
    <w:rsid w:val="001644AA"/>
    <w:rsid w:val="00166063"/>
    <w:rsid w:val="00166A25"/>
    <w:rsid w:val="00167E00"/>
    <w:rsid w:val="001700BC"/>
    <w:rsid w:val="00170147"/>
    <w:rsid w:val="00171481"/>
    <w:rsid w:val="00173412"/>
    <w:rsid w:val="00176836"/>
    <w:rsid w:val="00176F84"/>
    <w:rsid w:val="00181AF9"/>
    <w:rsid w:val="001824C2"/>
    <w:rsid w:val="0018372E"/>
    <w:rsid w:val="001839A7"/>
    <w:rsid w:val="00184062"/>
    <w:rsid w:val="00193B46"/>
    <w:rsid w:val="0019545C"/>
    <w:rsid w:val="001A2784"/>
    <w:rsid w:val="001B01B8"/>
    <w:rsid w:val="001B2ABD"/>
    <w:rsid w:val="001B482D"/>
    <w:rsid w:val="001B490C"/>
    <w:rsid w:val="001B6545"/>
    <w:rsid w:val="001C0757"/>
    <w:rsid w:val="001C1AA8"/>
    <w:rsid w:val="001C2269"/>
    <w:rsid w:val="001C4119"/>
    <w:rsid w:val="001C57AD"/>
    <w:rsid w:val="001C625C"/>
    <w:rsid w:val="001D0730"/>
    <w:rsid w:val="001D195D"/>
    <w:rsid w:val="001D3A2C"/>
    <w:rsid w:val="001D4647"/>
    <w:rsid w:val="001D6406"/>
    <w:rsid w:val="001D72AB"/>
    <w:rsid w:val="001D7D37"/>
    <w:rsid w:val="001E09E4"/>
    <w:rsid w:val="001E13BC"/>
    <w:rsid w:val="001E196A"/>
    <w:rsid w:val="001E1CC0"/>
    <w:rsid w:val="001E3B74"/>
    <w:rsid w:val="001E4BBD"/>
    <w:rsid w:val="001F04D8"/>
    <w:rsid w:val="001F2019"/>
    <w:rsid w:val="001F3232"/>
    <w:rsid w:val="001F5655"/>
    <w:rsid w:val="00203520"/>
    <w:rsid w:val="002047D7"/>
    <w:rsid w:val="00205965"/>
    <w:rsid w:val="00206BDC"/>
    <w:rsid w:val="002079E7"/>
    <w:rsid w:val="00207C88"/>
    <w:rsid w:val="0021006B"/>
    <w:rsid w:val="002104FB"/>
    <w:rsid w:val="00210FCE"/>
    <w:rsid w:val="0021206C"/>
    <w:rsid w:val="0021217C"/>
    <w:rsid w:val="00212213"/>
    <w:rsid w:val="00220223"/>
    <w:rsid w:val="002243C5"/>
    <w:rsid w:val="0023029E"/>
    <w:rsid w:val="002334FE"/>
    <w:rsid w:val="002344E3"/>
    <w:rsid w:val="002352E5"/>
    <w:rsid w:val="00236D28"/>
    <w:rsid w:val="00240643"/>
    <w:rsid w:val="0024088D"/>
    <w:rsid w:val="00241728"/>
    <w:rsid w:val="00242A96"/>
    <w:rsid w:val="00243823"/>
    <w:rsid w:val="00245647"/>
    <w:rsid w:val="00245993"/>
    <w:rsid w:val="002478A6"/>
    <w:rsid w:val="002524EE"/>
    <w:rsid w:val="0025256F"/>
    <w:rsid w:val="00253192"/>
    <w:rsid w:val="00253885"/>
    <w:rsid w:val="002554EB"/>
    <w:rsid w:val="0025622F"/>
    <w:rsid w:val="00260168"/>
    <w:rsid w:val="00262EE6"/>
    <w:rsid w:val="00264AF0"/>
    <w:rsid w:val="00265659"/>
    <w:rsid w:val="00270349"/>
    <w:rsid w:val="002733B3"/>
    <w:rsid w:val="00273547"/>
    <w:rsid w:val="002741A1"/>
    <w:rsid w:val="00275A90"/>
    <w:rsid w:val="002803D4"/>
    <w:rsid w:val="002815EF"/>
    <w:rsid w:val="00283BD8"/>
    <w:rsid w:val="002842B9"/>
    <w:rsid w:val="00284E5B"/>
    <w:rsid w:val="00287134"/>
    <w:rsid w:val="00291E0F"/>
    <w:rsid w:val="0029370C"/>
    <w:rsid w:val="00294B7C"/>
    <w:rsid w:val="00294C17"/>
    <w:rsid w:val="00295FBC"/>
    <w:rsid w:val="002971FE"/>
    <w:rsid w:val="002A109F"/>
    <w:rsid w:val="002A1814"/>
    <w:rsid w:val="002A2B65"/>
    <w:rsid w:val="002A3D60"/>
    <w:rsid w:val="002A676C"/>
    <w:rsid w:val="002B2F3F"/>
    <w:rsid w:val="002B2FEC"/>
    <w:rsid w:val="002B3894"/>
    <w:rsid w:val="002B4EB6"/>
    <w:rsid w:val="002B7183"/>
    <w:rsid w:val="002C1E9D"/>
    <w:rsid w:val="002C3D8B"/>
    <w:rsid w:val="002C6462"/>
    <w:rsid w:val="002C6D72"/>
    <w:rsid w:val="002C7EEE"/>
    <w:rsid w:val="002D2ED2"/>
    <w:rsid w:val="002D5AB4"/>
    <w:rsid w:val="002D7EBB"/>
    <w:rsid w:val="002E08AA"/>
    <w:rsid w:val="002E1CEF"/>
    <w:rsid w:val="002E623C"/>
    <w:rsid w:val="002E6B47"/>
    <w:rsid w:val="002E7D74"/>
    <w:rsid w:val="002F06D6"/>
    <w:rsid w:val="002F10F8"/>
    <w:rsid w:val="002F1D79"/>
    <w:rsid w:val="002F673D"/>
    <w:rsid w:val="0030063A"/>
    <w:rsid w:val="00300942"/>
    <w:rsid w:val="00300BD7"/>
    <w:rsid w:val="00301F59"/>
    <w:rsid w:val="00302E1B"/>
    <w:rsid w:val="00306D90"/>
    <w:rsid w:val="00310C3B"/>
    <w:rsid w:val="00313C28"/>
    <w:rsid w:val="003164CE"/>
    <w:rsid w:val="00317BF5"/>
    <w:rsid w:val="0032049A"/>
    <w:rsid w:val="003219C5"/>
    <w:rsid w:val="00322266"/>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2E74"/>
    <w:rsid w:val="00343356"/>
    <w:rsid w:val="00344EF9"/>
    <w:rsid w:val="00347635"/>
    <w:rsid w:val="00350430"/>
    <w:rsid w:val="00352DB9"/>
    <w:rsid w:val="00356BE0"/>
    <w:rsid w:val="0036147E"/>
    <w:rsid w:val="00362981"/>
    <w:rsid w:val="00365A98"/>
    <w:rsid w:val="00366014"/>
    <w:rsid w:val="003661A1"/>
    <w:rsid w:val="003669BA"/>
    <w:rsid w:val="00367EC0"/>
    <w:rsid w:val="003758C6"/>
    <w:rsid w:val="00376A4C"/>
    <w:rsid w:val="00376B7C"/>
    <w:rsid w:val="0038309E"/>
    <w:rsid w:val="00387E2E"/>
    <w:rsid w:val="00391F73"/>
    <w:rsid w:val="00393A3A"/>
    <w:rsid w:val="003943AA"/>
    <w:rsid w:val="0039481A"/>
    <w:rsid w:val="00394E96"/>
    <w:rsid w:val="003957F1"/>
    <w:rsid w:val="00396D8B"/>
    <w:rsid w:val="003A62C6"/>
    <w:rsid w:val="003B177F"/>
    <w:rsid w:val="003B1937"/>
    <w:rsid w:val="003B3045"/>
    <w:rsid w:val="003B5E9E"/>
    <w:rsid w:val="003B6776"/>
    <w:rsid w:val="003B686D"/>
    <w:rsid w:val="003C0AEF"/>
    <w:rsid w:val="003C3063"/>
    <w:rsid w:val="003C7755"/>
    <w:rsid w:val="003D566B"/>
    <w:rsid w:val="003D7ACE"/>
    <w:rsid w:val="003E1961"/>
    <w:rsid w:val="003E1C27"/>
    <w:rsid w:val="003E30DE"/>
    <w:rsid w:val="003E3142"/>
    <w:rsid w:val="003E41A4"/>
    <w:rsid w:val="003E4A41"/>
    <w:rsid w:val="003E7C8D"/>
    <w:rsid w:val="003F0D57"/>
    <w:rsid w:val="003F40A2"/>
    <w:rsid w:val="003F43BD"/>
    <w:rsid w:val="003F50C2"/>
    <w:rsid w:val="003F597D"/>
    <w:rsid w:val="003F7BA4"/>
    <w:rsid w:val="004006DA"/>
    <w:rsid w:val="0040071F"/>
    <w:rsid w:val="00400954"/>
    <w:rsid w:val="00404ABE"/>
    <w:rsid w:val="00404CE1"/>
    <w:rsid w:val="00406D0E"/>
    <w:rsid w:val="0041003E"/>
    <w:rsid w:val="00410F76"/>
    <w:rsid w:val="00413E83"/>
    <w:rsid w:val="00414879"/>
    <w:rsid w:val="004205EE"/>
    <w:rsid w:val="004255ED"/>
    <w:rsid w:val="00425D89"/>
    <w:rsid w:val="0042607B"/>
    <w:rsid w:val="00426CB3"/>
    <w:rsid w:val="00435127"/>
    <w:rsid w:val="00440C86"/>
    <w:rsid w:val="0044448D"/>
    <w:rsid w:val="00444725"/>
    <w:rsid w:val="0044496F"/>
    <w:rsid w:val="004449D9"/>
    <w:rsid w:val="00445A12"/>
    <w:rsid w:val="004479CE"/>
    <w:rsid w:val="00451040"/>
    <w:rsid w:val="00453874"/>
    <w:rsid w:val="004546C7"/>
    <w:rsid w:val="00455502"/>
    <w:rsid w:val="00460AD0"/>
    <w:rsid w:val="004612AF"/>
    <w:rsid w:val="0046516E"/>
    <w:rsid w:val="00465FDB"/>
    <w:rsid w:val="00470B55"/>
    <w:rsid w:val="00470EFC"/>
    <w:rsid w:val="004715F3"/>
    <w:rsid w:val="0047227A"/>
    <w:rsid w:val="00472D72"/>
    <w:rsid w:val="00477377"/>
    <w:rsid w:val="00477E8E"/>
    <w:rsid w:val="004809AE"/>
    <w:rsid w:val="00485E94"/>
    <w:rsid w:val="00485F84"/>
    <w:rsid w:val="00486081"/>
    <w:rsid w:val="00486261"/>
    <w:rsid w:val="0049307D"/>
    <w:rsid w:val="0049382D"/>
    <w:rsid w:val="00496662"/>
    <w:rsid w:val="004A0BE1"/>
    <w:rsid w:val="004A17B6"/>
    <w:rsid w:val="004A2A2E"/>
    <w:rsid w:val="004A2B6E"/>
    <w:rsid w:val="004A3D7F"/>
    <w:rsid w:val="004A4BB8"/>
    <w:rsid w:val="004A7069"/>
    <w:rsid w:val="004B07F9"/>
    <w:rsid w:val="004B0B3C"/>
    <w:rsid w:val="004B0ECC"/>
    <w:rsid w:val="004B5250"/>
    <w:rsid w:val="004C2BC0"/>
    <w:rsid w:val="004C4F2B"/>
    <w:rsid w:val="004C6BF8"/>
    <w:rsid w:val="004C7593"/>
    <w:rsid w:val="004E31A6"/>
    <w:rsid w:val="004E75CF"/>
    <w:rsid w:val="004F283F"/>
    <w:rsid w:val="004F345F"/>
    <w:rsid w:val="004F58BC"/>
    <w:rsid w:val="004F7F5B"/>
    <w:rsid w:val="0050139B"/>
    <w:rsid w:val="0050300B"/>
    <w:rsid w:val="00503066"/>
    <w:rsid w:val="00504453"/>
    <w:rsid w:val="005059AF"/>
    <w:rsid w:val="00507649"/>
    <w:rsid w:val="00507F76"/>
    <w:rsid w:val="00510867"/>
    <w:rsid w:val="005118F2"/>
    <w:rsid w:val="0051291B"/>
    <w:rsid w:val="005150A1"/>
    <w:rsid w:val="00517EF7"/>
    <w:rsid w:val="0052159F"/>
    <w:rsid w:val="00522799"/>
    <w:rsid w:val="00525C08"/>
    <w:rsid w:val="005267AA"/>
    <w:rsid w:val="00526C7F"/>
    <w:rsid w:val="005306FE"/>
    <w:rsid w:val="00531390"/>
    <w:rsid w:val="00532089"/>
    <w:rsid w:val="00532305"/>
    <w:rsid w:val="00532B59"/>
    <w:rsid w:val="0053489E"/>
    <w:rsid w:val="00534B1E"/>
    <w:rsid w:val="005366A5"/>
    <w:rsid w:val="00541E93"/>
    <w:rsid w:val="00542DFD"/>
    <w:rsid w:val="00543157"/>
    <w:rsid w:val="00544BFD"/>
    <w:rsid w:val="00545CEE"/>
    <w:rsid w:val="00545F25"/>
    <w:rsid w:val="00554C88"/>
    <w:rsid w:val="0055742D"/>
    <w:rsid w:val="0056015C"/>
    <w:rsid w:val="0056104B"/>
    <w:rsid w:val="0056360A"/>
    <w:rsid w:val="00564A62"/>
    <w:rsid w:val="00564C54"/>
    <w:rsid w:val="005713F8"/>
    <w:rsid w:val="00572BAD"/>
    <w:rsid w:val="005749EB"/>
    <w:rsid w:val="00576564"/>
    <w:rsid w:val="00577739"/>
    <w:rsid w:val="00580EDF"/>
    <w:rsid w:val="00581011"/>
    <w:rsid w:val="00581FE1"/>
    <w:rsid w:val="00582C18"/>
    <w:rsid w:val="00583BF9"/>
    <w:rsid w:val="00584023"/>
    <w:rsid w:val="00594591"/>
    <w:rsid w:val="00595B65"/>
    <w:rsid w:val="00596E4B"/>
    <w:rsid w:val="005A12E3"/>
    <w:rsid w:val="005A1E5B"/>
    <w:rsid w:val="005A2479"/>
    <w:rsid w:val="005A3563"/>
    <w:rsid w:val="005A37DF"/>
    <w:rsid w:val="005A4444"/>
    <w:rsid w:val="005A4A8A"/>
    <w:rsid w:val="005B5B59"/>
    <w:rsid w:val="005B69D7"/>
    <w:rsid w:val="005C2B6A"/>
    <w:rsid w:val="005C35E9"/>
    <w:rsid w:val="005C382E"/>
    <w:rsid w:val="005C3F05"/>
    <w:rsid w:val="005C6EC0"/>
    <w:rsid w:val="005C744C"/>
    <w:rsid w:val="005C79C7"/>
    <w:rsid w:val="005D2E30"/>
    <w:rsid w:val="005D5A07"/>
    <w:rsid w:val="005D6703"/>
    <w:rsid w:val="005E12E0"/>
    <w:rsid w:val="005E1902"/>
    <w:rsid w:val="005E43D9"/>
    <w:rsid w:val="005F00A8"/>
    <w:rsid w:val="005F109A"/>
    <w:rsid w:val="005F12F7"/>
    <w:rsid w:val="005F64EA"/>
    <w:rsid w:val="005F6E13"/>
    <w:rsid w:val="006015A5"/>
    <w:rsid w:val="00603567"/>
    <w:rsid w:val="006049D5"/>
    <w:rsid w:val="006052EA"/>
    <w:rsid w:val="00612F88"/>
    <w:rsid w:val="0061478E"/>
    <w:rsid w:val="0061693F"/>
    <w:rsid w:val="00616AB2"/>
    <w:rsid w:val="00617944"/>
    <w:rsid w:val="00621124"/>
    <w:rsid w:val="006217A2"/>
    <w:rsid w:val="00621B76"/>
    <w:rsid w:val="00623F4A"/>
    <w:rsid w:val="00624D37"/>
    <w:rsid w:val="00624E76"/>
    <w:rsid w:val="00625032"/>
    <w:rsid w:val="006268A9"/>
    <w:rsid w:val="00627DDF"/>
    <w:rsid w:val="0064036F"/>
    <w:rsid w:val="00641EA5"/>
    <w:rsid w:val="00642795"/>
    <w:rsid w:val="00642917"/>
    <w:rsid w:val="0064395C"/>
    <w:rsid w:val="006507FB"/>
    <w:rsid w:val="006517D1"/>
    <w:rsid w:val="006528AD"/>
    <w:rsid w:val="00653A90"/>
    <w:rsid w:val="0065527D"/>
    <w:rsid w:val="006552B0"/>
    <w:rsid w:val="00655645"/>
    <w:rsid w:val="00655961"/>
    <w:rsid w:val="0065704E"/>
    <w:rsid w:val="00657BA8"/>
    <w:rsid w:val="00657DE6"/>
    <w:rsid w:val="00660A60"/>
    <w:rsid w:val="00661AD6"/>
    <w:rsid w:val="00662B39"/>
    <w:rsid w:val="00666125"/>
    <w:rsid w:val="006666C2"/>
    <w:rsid w:val="00670B57"/>
    <w:rsid w:val="00672A9B"/>
    <w:rsid w:val="00674323"/>
    <w:rsid w:val="006752E7"/>
    <w:rsid w:val="006763CA"/>
    <w:rsid w:val="0068038C"/>
    <w:rsid w:val="00684E8E"/>
    <w:rsid w:val="00695E67"/>
    <w:rsid w:val="00696FFD"/>
    <w:rsid w:val="006A0E28"/>
    <w:rsid w:val="006A1135"/>
    <w:rsid w:val="006A1674"/>
    <w:rsid w:val="006A2B79"/>
    <w:rsid w:val="006A32A6"/>
    <w:rsid w:val="006A3DCD"/>
    <w:rsid w:val="006A413B"/>
    <w:rsid w:val="006A5538"/>
    <w:rsid w:val="006B0312"/>
    <w:rsid w:val="006B04A9"/>
    <w:rsid w:val="006B07D1"/>
    <w:rsid w:val="006B70B8"/>
    <w:rsid w:val="006C3023"/>
    <w:rsid w:val="006C5C69"/>
    <w:rsid w:val="006C6336"/>
    <w:rsid w:val="006C67A6"/>
    <w:rsid w:val="006C75E1"/>
    <w:rsid w:val="006C7A88"/>
    <w:rsid w:val="006C7E24"/>
    <w:rsid w:val="006D2D57"/>
    <w:rsid w:val="006D4AED"/>
    <w:rsid w:val="006E308B"/>
    <w:rsid w:val="006E4226"/>
    <w:rsid w:val="006E63DD"/>
    <w:rsid w:val="006F1299"/>
    <w:rsid w:val="006F1A4F"/>
    <w:rsid w:val="006F7BE9"/>
    <w:rsid w:val="00700358"/>
    <w:rsid w:val="00702035"/>
    <w:rsid w:val="007037B0"/>
    <w:rsid w:val="007037C0"/>
    <w:rsid w:val="007051B8"/>
    <w:rsid w:val="00705342"/>
    <w:rsid w:val="0070537F"/>
    <w:rsid w:val="0070680B"/>
    <w:rsid w:val="007074BF"/>
    <w:rsid w:val="00710471"/>
    <w:rsid w:val="00717FF6"/>
    <w:rsid w:val="00721179"/>
    <w:rsid w:val="007216FF"/>
    <w:rsid w:val="00724873"/>
    <w:rsid w:val="00724FCD"/>
    <w:rsid w:val="00731F04"/>
    <w:rsid w:val="00731F16"/>
    <w:rsid w:val="00732C9C"/>
    <w:rsid w:val="00737654"/>
    <w:rsid w:val="00737A20"/>
    <w:rsid w:val="00740714"/>
    <w:rsid w:val="00740976"/>
    <w:rsid w:val="007460C6"/>
    <w:rsid w:val="00751282"/>
    <w:rsid w:val="00751E10"/>
    <w:rsid w:val="0075266B"/>
    <w:rsid w:val="00755B55"/>
    <w:rsid w:val="0075735D"/>
    <w:rsid w:val="0075754C"/>
    <w:rsid w:val="00772162"/>
    <w:rsid w:val="00772B71"/>
    <w:rsid w:val="00774BB9"/>
    <w:rsid w:val="00775A36"/>
    <w:rsid w:val="00775DE5"/>
    <w:rsid w:val="0078270C"/>
    <w:rsid w:val="00784052"/>
    <w:rsid w:val="007854F0"/>
    <w:rsid w:val="00786906"/>
    <w:rsid w:val="00790684"/>
    <w:rsid w:val="00791640"/>
    <w:rsid w:val="007922D7"/>
    <w:rsid w:val="00795F3E"/>
    <w:rsid w:val="0079685E"/>
    <w:rsid w:val="0079689A"/>
    <w:rsid w:val="00796AAF"/>
    <w:rsid w:val="007A0B90"/>
    <w:rsid w:val="007A2E7C"/>
    <w:rsid w:val="007A7086"/>
    <w:rsid w:val="007A798F"/>
    <w:rsid w:val="007B06B1"/>
    <w:rsid w:val="007B1BA1"/>
    <w:rsid w:val="007B48A9"/>
    <w:rsid w:val="007B5A04"/>
    <w:rsid w:val="007B5E75"/>
    <w:rsid w:val="007B7B23"/>
    <w:rsid w:val="007B7E5A"/>
    <w:rsid w:val="007C058A"/>
    <w:rsid w:val="007C0999"/>
    <w:rsid w:val="007C0FAF"/>
    <w:rsid w:val="007C3933"/>
    <w:rsid w:val="007C3D1D"/>
    <w:rsid w:val="007C443D"/>
    <w:rsid w:val="007C4484"/>
    <w:rsid w:val="007C5203"/>
    <w:rsid w:val="007C5EDD"/>
    <w:rsid w:val="007D0423"/>
    <w:rsid w:val="007D4A3A"/>
    <w:rsid w:val="007D56F0"/>
    <w:rsid w:val="007D6834"/>
    <w:rsid w:val="007D73D8"/>
    <w:rsid w:val="007E01D4"/>
    <w:rsid w:val="007E15BF"/>
    <w:rsid w:val="007E23DA"/>
    <w:rsid w:val="007E510D"/>
    <w:rsid w:val="007E63C4"/>
    <w:rsid w:val="007F08B5"/>
    <w:rsid w:val="007F10E8"/>
    <w:rsid w:val="007F2347"/>
    <w:rsid w:val="007F23D6"/>
    <w:rsid w:val="007F3CC0"/>
    <w:rsid w:val="007F5583"/>
    <w:rsid w:val="007F6CE6"/>
    <w:rsid w:val="00801523"/>
    <w:rsid w:val="00801994"/>
    <w:rsid w:val="00802669"/>
    <w:rsid w:val="0080363C"/>
    <w:rsid w:val="00803BCF"/>
    <w:rsid w:val="00803C20"/>
    <w:rsid w:val="00804384"/>
    <w:rsid w:val="00805905"/>
    <w:rsid w:val="00806750"/>
    <w:rsid w:val="008073EF"/>
    <w:rsid w:val="00811424"/>
    <w:rsid w:val="00815C7F"/>
    <w:rsid w:val="00816F5A"/>
    <w:rsid w:val="00820550"/>
    <w:rsid w:val="0082079D"/>
    <w:rsid w:val="00820D22"/>
    <w:rsid w:val="00820E22"/>
    <w:rsid w:val="00822662"/>
    <w:rsid w:val="00822E70"/>
    <w:rsid w:val="0082598F"/>
    <w:rsid w:val="00825ABF"/>
    <w:rsid w:val="0082697F"/>
    <w:rsid w:val="00826B06"/>
    <w:rsid w:val="00826C7E"/>
    <w:rsid w:val="00826D9F"/>
    <w:rsid w:val="00827C61"/>
    <w:rsid w:val="00827FAB"/>
    <w:rsid w:val="00830091"/>
    <w:rsid w:val="0083050D"/>
    <w:rsid w:val="00831446"/>
    <w:rsid w:val="008353B8"/>
    <w:rsid w:val="00835C13"/>
    <w:rsid w:val="00836D05"/>
    <w:rsid w:val="008410F5"/>
    <w:rsid w:val="00842F8F"/>
    <w:rsid w:val="00843143"/>
    <w:rsid w:val="00843E2F"/>
    <w:rsid w:val="00844DD0"/>
    <w:rsid w:val="00847121"/>
    <w:rsid w:val="00850D7C"/>
    <w:rsid w:val="00852DB6"/>
    <w:rsid w:val="008535F7"/>
    <w:rsid w:val="00855DF3"/>
    <w:rsid w:val="00857121"/>
    <w:rsid w:val="00857E48"/>
    <w:rsid w:val="008604F4"/>
    <w:rsid w:val="008604FE"/>
    <w:rsid w:val="00862971"/>
    <w:rsid w:val="00863639"/>
    <w:rsid w:val="00863E97"/>
    <w:rsid w:val="008670F9"/>
    <w:rsid w:val="008707E3"/>
    <w:rsid w:val="00871A21"/>
    <w:rsid w:val="00871B4E"/>
    <w:rsid w:val="00874B71"/>
    <w:rsid w:val="00877ACB"/>
    <w:rsid w:val="00881619"/>
    <w:rsid w:val="0088231C"/>
    <w:rsid w:val="00882709"/>
    <w:rsid w:val="008861F4"/>
    <w:rsid w:val="0088680F"/>
    <w:rsid w:val="0088721B"/>
    <w:rsid w:val="008873B1"/>
    <w:rsid w:val="008908D5"/>
    <w:rsid w:val="00890D87"/>
    <w:rsid w:val="008926C7"/>
    <w:rsid w:val="008928A7"/>
    <w:rsid w:val="0089332C"/>
    <w:rsid w:val="00893404"/>
    <w:rsid w:val="00893DDC"/>
    <w:rsid w:val="0089565F"/>
    <w:rsid w:val="008961EF"/>
    <w:rsid w:val="00896AF0"/>
    <w:rsid w:val="008973DE"/>
    <w:rsid w:val="0089782F"/>
    <w:rsid w:val="008A201A"/>
    <w:rsid w:val="008A21F9"/>
    <w:rsid w:val="008A2470"/>
    <w:rsid w:val="008A262A"/>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D1A09"/>
    <w:rsid w:val="008E33B9"/>
    <w:rsid w:val="008E38BD"/>
    <w:rsid w:val="008E4A37"/>
    <w:rsid w:val="008E57FE"/>
    <w:rsid w:val="008F0067"/>
    <w:rsid w:val="008F2502"/>
    <w:rsid w:val="008F4A65"/>
    <w:rsid w:val="008F73A7"/>
    <w:rsid w:val="009033BC"/>
    <w:rsid w:val="00904E76"/>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4BC7"/>
    <w:rsid w:val="00936AB7"/>
    <w:rsid w:val="00947F95"/>
    <w:rsid w:val="0095014F"/>
    <w:rsid w:val="009512AD"/>
    <w:rsid w:val="0095196D"/>
    <w:rsid w:val="00951C2D"/>
    <w:rsid w:val="0095267E"/>
    <w:rsid w:val="00952E3E"/>
    <w:rsid w:val="00954A9E"/>
    <w:rsid w:val="00956A37"/>
    <w:rsid w:val="00956C7A"/>
    <w:rsid w:val="00960D82"/>
    <w:rsid w:val="00963D1A"/>
    <w:rsid w:val="009655AE"/>
    <w:rsid w:val="00966736"/>
    <w:rsid w:val="009673CD"/>
    <w:rsid w:val="0097231B"/>
    <w:rsid w:val="00974A87"/>
    <w:rsid w:val="00975590"/>
    <w:rsid w:val="0098023A"/>
    <w:rsid w:val="009802F0"/>
    <w:rsid w:val="009835BA"/>
    <w:rsid w:val="00983782"/>
    <w:rsid w:val="00987D11"/>
    <w:rsid w:val="0099034A"/>
    <w:rsid w:val="00992C8B"/>
    <w:rsid w:val="00992EBC"/>
    <w:rsid w:val="00994083"/>
    <w:rsid w:val="00995AF3"/>
    <w:rsid w:val="0099684C"/>
    <w:rsid w:val="009A1761"/>
    <w:rsid w:val="009A3176"/>
    <w:rsid w:val="009A3540"/>
    <w:rsid w:val="009A6768"/>
    <w:rsid w:val="009A7403"/>
    <w:rsid w:val="009B2DEB"/>
    <w:rsid w:val="009B5BED"/>
    <w:rsid w:val="009B5D0D"/>
    <w:rsid w:val="009B6EC5"/>
    <w:rsid w:val="009C2C39"/>
    <w:rsid w:val="009C4477"/>
    <w:rsid w:val="009C48C9"/>
    <w:rsid w:val="009C50D4"/>
    <w:rsid w:val="009C652E"/>
    <w:rsid w:val="009C65DA"/>
    <w:rsid w:val="009C78E5"/>
    <w:rsid w:val="009D37DC"/>
    <w:rsid w:val="009D3D81"/>
    <w:rsid w:val="009D509C"/>
    <w:rsid w:val="009D5457"/>
    <w:rsid w:val="009D5E46"/>
    <w:rsid w:val="009E0B28"/>
    <w:rsid w:val="009E2565"/>
    <w:rsid w:val="009E2633"/>
    <w:rsid w:val="009E62B9"/>
    <w:rsid w:val="009E6307"/>
    <w:rsid w:val="009E7757"/>
    <w:rsid w:val="009E7962"/>
    <w:rsid w:val="009E79F4"/>
    <w:rsid w:val="009F053E"/>
    <w:rsid w:val="009F5049"/>
    <w:rsid w:val="009F7A93"/>
    <w:rsid w:val="009F7E13"/>
    <w:rsid w:val="00A03F08"/>
    <w:rsid w:val="00A0484C"/>
    <w:rsid w:val="00A05BF9"/>
    <w:rsid w:val="00A06336"/>
    <w:rsid w:val="00A064F1"/>
    <w:rsid w:val="00A067C7"/>
    <w:rsid w:val="00A069CC"/>
    <w:rsid w:val="00A06A4C"/>
    <w:rsid w:val="00A06E35"/>
    <w:rsid w:val="00A10AB9"/>
    <w:rsid w:val="00A11D31"/>
    <w:rsid w:val="00A11FFF"/>
    <w:rsid w:val="00A12F60"/>
    <w:rsid w:val="00A150BA"/>
    <w:rsid w:val="00A16D4F"/>
    <w:rsid w:val="00A17AEF"/>
    <w:rsid w:val="00A23E93"/>
    <w:rsid w:val="00A2422B"/>
    <w:rsid w:val="00A25D26"/>
    <w:rsid w:val="00A27B6F"/>
    <w:rsid w:val="00A3135A"/>
    <w:rsid w:val="00A32660"/>
    <w:rsid w:val="00A33AA9"/>
    <w:rsid w:val="00A33E55"/>
    <w:rsid w:val="00A33FFD"/>
    <w:rsid w:val="00A35FB0"/>
    <w:rsid w:val="00A3670E"/>
    <w:rsid w:val="00A37087"/>
    <w:rsid w:val="00A37AC1"/>
    <w:rsid w:val="00A40C6A"/>
    <w:rsid w:val="00A4252E"/>
    <w:rsid w:val="00A43D55"/>
    <w:rsid w:val="00A44646"/>
    <w:rsid w:val="00A45566"/>
    <w:rsid w:val="00A455D3"/>
    <w:rsid w:val="00A47693"/>
    <w:rsid w:val="00A5167A"/>
    <w:rsid w:val="00A5170F"/>
    <w:rsid w:val="00A52821"/>
    <w:rsid w:val="00A54A91"/>
    <w:rsid w:val="00A56A42"/>
    <w:rsid w:val="00A570EE"/>
    <w:rsid w:val="00A575E9"/>
    <w:rsid w:val="00A628BB"/>
    <w:rsid w:val="00A633BB"/>
    <w:rsid w:val="00A63B4D"/>
    <w:rsid w:val="00A66A46"/>
    <w:rsid w:val="00A66D07"/>
    <w:rsid w:val="00A67463"/>
    <w:rsid w:val="00A67DFB"/>
    <w:rsid w:val="00A72081"/>
    <w:rsid w:val="00A72C8F"/>
    <w:rsid w:val="00A75B7B"/>
    <w:rsid w:val="00A76A81"/>
    <w:rsid w:val="00A77CE5"/>
    <w:rsid w:val="00A77E7D"/>
    <w:rsid w:val="00A812F6"/>
    <w:rsid w:val="00A813D7"/>
    <w:rsid w:val="00A816D2"/>
    <w:rsid w:val="00A821AB"/>
    <w:rsid w:val="00A82E3A"/>
    <w:rsid w:val="00A83DE9"/>
    <w:rsid w:val="00A846BF"/>
    <w:rsid w:val="00A85976"/>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53CE"/>
    <w:rsid w:val="00AC60C9"/>
    <w:rsid w:val="00AC7BE4"/>
    <w:rsid w:val="00AC7E7E"/>
    <w:rsid w:val="00AD0544"/>
    <w:rsid w:val="00AD2954"/>
    <w:rsid w:val="00AD3844"/>
    <w:rsid w:val="00AD708B"/>
    <w:rsid w:val="00AE3803"/>
    <w:rsid w:val="00AE6190"/>
    <w:rsid w:val="00AE69BC"/>
    <w:rsid w:val="00AE6ED4"/>
    <w:rsid w:val="00AE759D"/>
    <w:rsid w:val="00AF0582"/>
    <w:rsid w:val="00AF23ED"/>
    <w:rsid w:val="00AF3D1F"/>
    <w:rsid w:val="00AF475F"/>
    <w:rsid w:val="00AF5D5C"/>
    <w:rsid w:val="00AF735A"/>
    <w:rsid w:val="00B017E5"/>
    <w:rsid w:val="00B02F04"/>
    <w:rsid w:val="00B041BF"/>
    <w:rsid w:val="00B112F3"/>
    <w:rsid w:val="00B13D10"/>
    <w:rsid w:val="00B154CA"/>
    <w:rsid w:val="00B1643F"/>
    <w:rsid w:val="00B20827"/>
    <w:rsid w:val="00B217EB"/>
    <w:rsid w:val="00B2554C"/>
    <w:rsid w:val="00B26406"/>
    <w:rsid w:val="00B27CA2"/>
    <w:rsid w:val="00B32B58"/>
    <w:rsid w:val="00B33B24"/>
    <w:rsid w:val="00B33CDE"/>
    <w:rsid w:val="00B34520"/>
    <w:rsid w:val="00B43E72"/>
    <w:rsid w:val="00B46426"/>
    <w:rsid w:val="00B51105"/>
    <w:rsid w:val="00B519E5"/>
    <w:rsid w:val="00B52890"/>
    <w:rsid w:val="00B52B13"/>
    <w:rsid w:val="00B54766"/>
    <w:rsid w:val="00B56859"/>
    <w:rsid w:val="00B60A70"/>
    <w:rsid w:val="00B62931"/>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A7C06"/>
    <w:rsid w:val="00BB137C"/>
    <w:rsid w:val="00BB22A7"/>
    <w:rsid w:val="00BB2FB2"/>
    <w:rsid w:val="00BB4146"/>
    <w:rsid w:val="00BB478E"/>
    <w:rsid w:val="00BC0D5E"/>
    <w:rsid w:val="00BC1590"/>
    <w:rsid w:val="00BC49FF"/>
    <w:rsid w:val="00BD029A"/>
    <w:rsid w:val="00BD05DF"/>
    <w:rsid w:val="00BD285C"/>
    <w:rsid w:val="00BD35E2"/>
    <w:rsid w:val="00BD3D91"/>
    <w:rsid w:val="00BD5AF4"/>
    <w:rsid w:val="00BD5EA4"/>
    <w:rsid w:val="00BE0040"/>
    <w:rsid w:val="00BE0ECA"/>
    <w:rsid w:val="00BE201A"/>
    <w:rsid w:val="00BE220C"/>
    <w:rsid w:val="00BE25C9"/>
    <w:rsid w:val="00BE4F9D"/>
    <w:rsid w:val="00BE6A89"/>
    <w:rsid w:val="00BF03B2"/>
    <w:rsid w:val="00BF1A80"/>
    <w:rsid w:val="00BF244B"/>
    <w:rsid w:val="00BF3357"/>
    <w:rsid w:val="00C00C90"/>
    <w:rsid w:val="00C02D26"/>
    <w:rsid w:val="00C02E7D"/>
    <w:rsid w:val="00C030CD"/>
    <w:rsid w:val="00C04576"/>
    <w:rsid w:val="00C07AEA"/>
    <w:rsid w:val="00C10216"/>
    <w:rsid w:val="00C1056E"/>
    <w:rsid w:val="00C121C6"/>
    <w:rsid w:val="00C138D9"/>
    <w:rsid w:val="00C13DF0"/>
    <w:rsid w:val="00C20565"/>
    <w:rsid w:val="00C2299B"/>
    <w:rsid w:val="00C231A8"/>
    <w:rsid w:val="00C2351A"/>
    <w:rsid w:val="00C236C7"/>
    <w:rsid w:val="00C247B7"/>
    <w:rsid w:val="00C25156"/>
    <w:rsid w:val="00C2608B"/>
    <w:rsid w:val="00C33C24"/>
    <w:rsid w:val="00C347E9"/>
    <w:rsid w:val="00C4175F"/>
    <w:rsid w:val="00C42E16"/>
    <w:rsid w:val="00C4375B"/>
    <w:rsid w:val="00C45D01"/>
    <w:rsid w:val="00C47A8D"/>
    <w:rsid w:val="00C50A01"/>
    <w:rsid w:val="00C515E8"/>
    <w:rsid w:val="00C54E9A"/>
    <w:rsid w:val="00C55A02"/>
    <w:rsid w:val="00C60195"/>
    <w:rsid w:val="00C60ECD"/>
    <w:rsid w:val="00C60ED5"/>
    <w:rsid w:val="00C6245A"/>
    <w:rsid w:val="00C63453"/>
    <w:rsid w:val="00C70142"/>
    <w:rsid w:val="00C73B36"/>
    <w:rsid w:val="00C73F71"/>
    <w:rsid w:val="00C74C35"/>
    <w:rsid w:val="00C75EAB"/>
    <w:rsid w:val="00C75EE6"/>
    <w:rsid w:val="00C765E6"/>
    <w:rsid w:val="00C81EA5"/>
    <w:rsid w:val="00C81FB2"/>
    <w:rsid w:val="00C83E13"/>
    <w:rsid w:val="00C84EA1"/>
    <w:rsid w:val="00C85141"/>
    <w:rsid w:val="00C85457"/>
    <w:rsid w:val="00C874D4"/>
    <w:rsid w:val="00C87D00"/>
    <w:rsid w:val="00C90C7A"/>
    <w:rsid w:val="00C9190B"/>
    <w:rsid w:val="00C9372E"/>
    <w:rsid w:val="00C93CE9"/>
    <w:rsid w:val="00C96178"/>
    <w:rsid w:val="00C9775F"/>
    <w:rsid w:val="00C97961"/>
    <w:rsid w:val="00C97B09"/>
    <w:rsid w:val="00CA2381"/>
    <w:rsid w:val="00CA5665"/>
    <w:rsid w:val="00CA5B0A"/>
    <w:rsid w:val="00CA5DA7"/>
    <w:rsid w:val="00CA7569"/>
    <w:rsid w:val="00CB0D40"/>
    <w:rsid w:val="00CB192C"/>
    <w:rsid w:val="00CB2AF4"/>
    <w:rsid w:val="00CB37C2"/>
    <w:rsid w:val="00CB4C5C"/>
    <w:rsid w:val="00CB6694"/>
    <w:rsid w:val="00CC0400"/>
    <w:rsid w:val="00CC09FB"/>
    <w:rsid w:val="00CC1ED5"/>
    <w:rsid w:val="00CC2391"/>
    <w:rsid w:val="00CC32D9"/>
    <w:rsid w:val="00CC338B"/>
    <w:rsid w:val="00CC3573"/>
    <w:rsid w:val="00CC582F"/>
    <w:rsid w:val="00CC6421"/>
    <w:rsid w:val="00CC7A9F"/>
    <w:rsid w:val="00CE2391"/>
    <w:rsid w:val="00CE3E7C"/>
    <w:rsid w:val="00CE4A4C"/>
    <w:rsid w:val="00CE6295"/>
    <w:rsid w:val="00CE7FE1"/>
    <w:rsid w:val="00CF1982"/>
    <w:rsid w:val="00CF241C"/>
    <w:rsid w:val="00CF2A0E"/>
    <w:rsid w:val="00CF5770"/>
    <w:rsid w:val="00D011E2"/>
    <w:rsid w:val="00D027F5"/>
    <w:rsid w:val="00D05B62"/>
    <w:rsid w:val="00D06C91"/>
    <w:rsid w:val="00D07E27"/>
    <w:rsid w:val="00D13611"/>
    <w:rsid w:val="00D13927"/>
    <w:rsid w:val="00D14117"/>
    <w:rsid w:val="00D20551"/>
    <w:rsid w:val="00D235A5"/>
    <w:rsid w:val="00D241D1"/>
    <w:rsid w:val="00D2639B"/>
    <w:rsid w:val="00D2654B"/>
    <w:rsid w:val="00D30ADF"/>
    <w:rsid w:val="00D334E7"/>
    <w:rsid w:val="00D34364"/>
    <w:rsid w:val="00D347F0"/>
    <w:rsid w:val="00D40A8E"/>
    <w:rsid w:val="00D416C2"/>
    <w:rsid w:val="00D429FF"/>
    <w:rsid w:val="00D459DC"/>
    <w:rsid w:val="00D52102"/>
    <w:rsid w:val="00D52492"/>
    <w:rsid w:val="00D531B2"/>
    <w:rsid w:val="00D61571"/>
    <w:rsid w:val="00D63EA5"/>
    <w:rsid w:val="00D64240"/>
    <w:rsid w:val="00D64C50"/>
    <w:rsid w:val="00D70723"/>
    <w:rsid w:val="00D71C18"/>
    <w:rsid w:val="00D72485"/>
    <w:rsid w:val="00D74615"/>
    <w:rsid w:val="00D74F4D"/>
    <w:rsid w:val="00D7600B"/>
    <w:rsid w:val="00D76CF0"/>
    <w:rsid w:val="00D77B5B"/>
    <w:rsid w:val="00D81734"/>
    <w:rsid w:val="00D81D96"/>
    <w:rsid w:val="00D86609"/>
    <w:rsid w:val="00D86D4D"/>
    <w:rsid w:val="00D8740B"/>
    <w:rsid w:val="00D87631"/>
    <w:rsid w:val="00D87B19"/>
    <w:rsid w:val="00D911B5"/>
    <w:rsid w:val="00D92002"/>
    <w:rsid w:val="00D92F51"/>
    <w:rsid w:val="00D933C4"/>
    <w:rsid w:val="00D93CBB"/>
    <w:rsid w:val="00D93D67"/>
    <w:rsid w:val="00D945F3"/>
    <w:rsid w:val="00D959D4"/>
    <w:rsid w:val="00D95A2E"/>
    <w:rsid w:val="00D96AB4"/>
    <w:rsid w:val="00D96F43"/>
    <w:rsid w:val="00D971B7"/>
    <w:rsid w:val="00DA18B4"/>
    <w:rsid w:val="00DA69D4"/>
    <w:rsid w:val="00DA6ECE"/>
    <w:rsid w:val="00DB0F3D"/>
    <w:rsid w:val="00DB47F0"/>
    <w:rsid w:val="00DB6DC4"/>
    <w:rsid w:val="00DB7BB4"/>
    <w:rsid w:val="00DC29E9"/>
    <w:rsid w:val="00DC2F51"/>
    <w:rsid w:val="00DC5DF5"/>
    <w:rsid w:val="00DC7689"/>
    <w:rsid w:val="00DD29F7"/>
    <w:rsid w:val="00DD2F0B"/>
    <w:rsid w:val="00DD4B8F"/>
    <w:rsid w:val="00DD7209"/>
    <w:rsid w:val="00DE0866"/>
    <w:rsid w:val="00DE11E0"/>
    <w:rsid w:val="00DE4B7D"/>
    <w:rsid w:val="00DF0272"/>
    <w:rsid w:val="00DF5FE6"/>
    <w:rsid w:val="00E005F7"/>
    <w:rsid w:val="00E01AE6"/>
    <w:rsid w:val="00E0268A"/>
    <w:rsid w:val="00E0311C"/>
    <w:rsid w:val="00E127D8"/>
    <w:rsid w:val="00E13BDA"/>
    <w:rsid w:val="00E14B40"/>
    <w:rsid w:val="00E14E00"/>
    <w:rsid w:val="00E151C7"/>
    <w:rsid w:val="00E17FB8"/>
    <w:rsid w:val="00E22960"/>
    <w:rsid w:val="00E2356A"/>
    <w:rsid w:val="00E26BC9"/>
    <w:rsid w:val="00E2789F"/>
    <w:rsid w:val="00E279DE"/>
    <w:rsid w:val="00E30FA1"/>
    <w:rsid w:val="00E324D4"/>
    <w:rsid w:val="00E32720"/>
    <w:rsid w:val="00E35CDA"/>
    <w:rsid w:val="00E42F15"/>
    <w:rsid w:val="00E459C7"/>
    <w:rsid w:val="00E45EFD"/>
    <w:rsid w:val="00E463B1"/>
    <w:rsid w:val="00E473DA"/>
    <w:rsid w:val="00E50511"/>
    <w:rsid w:val="00E52399"/>
    <w:rsid w:val="00E55676"/>
    <w:rsid w:val="00E602E0"/>
    <w:rsid w:val="00E611A0"/>
    <w:rsid w:val="00E62139"/>
    <w:rsid w:val="00E62895"/>
    <w:rsid w:val="00E62A31"/>
    <w:rsid w:val="00E640FB"/>
    <w:rsid w:val="00E64FA2"/>
    <w:rsid w:val="00E66515"/>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979A1"/>
    <w:rsid w:val="00EA0F70"/>
    <w:rsid w:val="00EA2708"/>
    <w:rsid w:val="00EA30F8"/>
    <w:rsid w:val="00EA46FC"/>
    <w:rsid w:val="00EA5BA2"/>
    <w:rsid w:val="00EA6CA5"/>
    <w:rsid w:val="00EA7E48"/>
    <w:rsid w:val="00EB0DF2"/>
    <w:rsid w:val="00EB20A8"/>
    <w:rsid w:val="00EB20DF"/>
    <w:rsid w:val="00EB7C80"/>
    <w:rsid w:val="00EC0B7D"/>
    <w:rsid w:val="00EC123C"/>
    <w:rsid w:val="00EC2077"/>
    <w:rsid w:val="00EC3C3E"/>
    <w:rsid w:val="00EC55CD"/>
    <w:rsid w:val="00EC5D19"/>
    <w:rsid w:val="00EC60EE"/>
    <w:rsid w:val="00ED3CC0"/>
    <w:rsid w:val="00ED675B"/>
    <w:rsid w:val="00ED6AFF"/>
    <w:rsid w:val="00ED6C99"/>
    <w:rsid w:val="00EE03E4"/>
    <w:rsid w:val="00EE1ACD"/>
    <w:rsid w:val="00EE4CDB"/>
    <w:rsid w:val="00EE64BB"/>
    <w:rsid w:val="00EE742E"/>
    <w:rsid w:val="00EE7D51"/>
    <w:rsid w:val="00EF1E5E"/>
    <w:rsid w:val="00EF2B59"/>
    <w:rsid w:val="00EF2F9A"/>
    <w:rsid w:val="00EF4C78"/>
    <w:rsid w:val="00EF563E"/>
    <w:rsid w:val="00EF6265"/>
    <w:rsid w:val="00EF66D8"/>
    <w:rsid w:val="00F00B89"/>
    <w:rsid w:val="00F0126C"/>
    <w:rsid w:val="00F0292E"/>
    <w:rsid w:val="00F03F31"/>
    <w:rsid w:val="00F05C8C"/>
    <w:rsid w:val="00F07181"/>
    <w:rsid w:val="00F07A72"/>
    <w:rsid w:val="00F12B8C"/>
    <w:rsid w:val="00F1407B"/>
    <w:rsid w:val="00F14891"/>
    <w:rsid w:val="00F17766"/>
    <w:rsid w:val="00F215F8"/>
    <w:rsid w:val="00F22A49"/>
    <w:rsid w:val="00F247A2"/>
    <w:rsid w:val="00F249A9"/>
    <w:rsid w:val="00F249FB"/>
    <w:rsid w:val="00F26F9E"/>
    <w:rsid w:val="00F315A2"/>
    <w:rsid w:val="00F35AC6"/>
    <w:rsid w:val="00F36856"/>
    <w:rsid w:val="00F4367D"/>
    <w:rsid w:val="00F44B5F"/>
    <w:rsid w:val="00F44EE2"/>
    <w:rsid w:val="00F453D8"/>
    <w:rsid w:val="00F56684"/>
    <w:rsid w:val="00F572EB"/>
    <w:rsid w:val="00F60838"/>
    <w:rsid w:val="00F6096F"/>
    <w:rsid w:val="00F63FDD"/>
    <w:rsid w:val="00F641C4"/>
    <w:rsid w:val="00F64AB3"/>
    <w:rsid w:val="00F71A50"/>
    <w:rsid w:val="00F7457B"/>
    <w:rsid w:val="00F76F6E"/>
    <w:rsid w:val="00F80E58"/>
    <w:rsid w:val="00F83B71"/>
    <w:rsid w:val="00F84C86"/>
    <w:rsid w:val="00F9072F"/>
    <w:rsid w:val="00F914C0"/>
    <w:rsid w:val="00F91D2A"/>
    <w:rsid w:val="00F92414"/>
    <w:rsid w:val="00F92E36"/>
    <w:rsid w:val="00F931C2"/>
    <w:rsid w:val="00F94510"/>
    <w:rsid w:val="00F952E5"/>
    <w:rsid w:val="00F970C8"/>
    <w:rsid w:val="00FA086D"/>
    <w:rsid w:val="00FA1A44"/>
    <w:rsid w:val="00FA5ED7"/>
    <w:rsid w:val="00FB08FE"/>
    <w:rsid w:val="00FB2DD8"/>
    <w:rsid w:val="00FB30B2"/>
    <w:rsid w:val="00FB43A4"/>
    <w:rsid w:val="00FC0D11"/>
    <w:rsid w:val="00FC115C"/>
    <w:rsid w:val="00FC711B"/>
    <w:rsid w:val="00FD0257"/>
    <w:rsid w:val="00FD0E8A"/>
    <w:rsid w:val="00FD77EC"/>
    <w:rsid w:val="00FE1431"/>
    <w:rsid w:val="00FE15AE"/>
    <w:rsid w:val="00FE1ADC"/>
    <w:rsid w:val="00FE3058"/>
    <w:rsid w:val="00FE3DF2"/>
    <w:rsid w:val="00FE6AEF"/>
    <w:rsid w:val="00FE7CC8"/>
    <w:rsid w:val="00FF0E2C"/>
    <w:rsid w:val="00FF1AE6"/>
    <w:rsid w:val="00FF2A97"/>
    <w:rsid w:val="00FF2E0C"/>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4B5A8"/>
  <w15:docId w15:val="{0757A134-3519-4358-B3E5-16296ACB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3F8"/>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Имя Рисунка,List Paragraph"/>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Имя Рисунка Знак,List Paragraph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paragraph" w:customStyle="1" w:styleId="Normal1">
    <w:name w:val="Normal1"/>
    <w:link w:val="Normal"/>
    <w:rsid w:val="00B112F3"/>
    <w:rPr>
      <w:rFonts w:ascii="Times New Roman" w:hAnsi="Times New Roman"/>
    </w:rPr>
  </w:style>
  <w:style w:type="character" w:customStyle="1" w:styleId="Normal">
    <w:name w:val="Normal Знак"/>
    <w:link w:val="Normal1"/>
    <w:locked/>
    <w:rsid w:val="00B112F3"/>
    <w:rPr>
      <w:rFonts w:ascii="Times New Roman" w:hAnsi="Times New Roman"/>
    </w:rPr>
  </w:style>
  <w:style w:type="paragraph" w:customStyle="1" w:styleId="Style14">
    <w:name w:val="Style14"/>
    <w:basedOn w:val="a"/>
    <w:uiPriority w:val="99"/>
    <w:rsid w:val="00B112F3"/>
    <w:pPr>
      <w:widowControl w:val="0"/>
      <w:autoSpaceDE w:val="0"/>
      <w:autoSpaceDN w:val="0"/>
      <w:adjustRightInd w:val="0"/>
      <w:spacing w:after="0" w:line="483" w:lineRule="exact"/>
      <w:ind w:firstLine="706"/>
      <w:jc w:val="both"/>
    </w:pPr>
    <w:rPr>
      <w:rFonts w:ascii="Times New Roman" w:hAnsi="Times New Roman"/>
      <w:lang w:eastAsia="ru-RU"/>
    </w:rPr>
  </w:style>
  <w:style w:type="paragraph" w:customStyle="1" w:styleId="16">
    <w:name w:val="Абзац списка1"/>
    <w:basedOn w:val="a"/>
    <w:link w:val="ListParagraphChar"/>
    <w:rsid w:val="00B112F3"/>
    <w:pPr>
      <w:spacing w:line="276" w:lineRule="auto"/>
      <w:ind w:left="720"/>
      <w:contextualSpacing/>
    </w:pPr>
    <w:rPr>
      <w:rFonts w:ascii="Calibri" w:hAnsi="Calibri"/>
      <w:sz w:val="20"/>
      <w:szCs w:val="20"/>
    </w:rPr>
  </w:style>
  <w:style w:type="character" w:customStyle="1" w:styleId="ListParagraphChar">
    <w:name w:val="List Paragraph Char"/>
    <w:link w:val="16"/>
    <w:locked/>
    <w:rsid w:val="00B112F3"/>
    <w:rPr>
      <w:rFonts w:ascii="Calibri" w:hAnsi="Calibri"/>
      <w:lang w:eastAsia="en-US"/>
    </w:rPr>
  </w:style>
  <w:style w:type="character" w:customStyle="1" w:styleId="17">
    <w:name w:val="Неразрешенное упоминание1"/>
    <w:basedOn w:val="a0"/>
    <w:uiPriority w:val="99"/>
    <w:semiHidden/>
    <w:unhideWhenUsed/>
    <w:rsid w:val="00DD29F7"/>
    <w:rPr>
      <w:color w:val="605E5C"/>
      <w:shd w:val="clear" w:color="auto" w:fill="E1DFDD"/>
    </w:rPr>
  </w:style>
  <w:style w:type="character" w:styleId="aff4">
    <w:name w:val="FollowedHyperlink"/>
    <w:basedOn w:val="a0"/>
    <w:semiHidden/>
    <w:unhideWhenUsed/>
    <w:rsid w:val="00DD29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9025">
      <w:bodyDiv w:val="1"/>
      <w:marLeft w:val="0"/>
      <w:marRight w:val="0"/>
      <w:marTop w:val="0"/>
      <w:marBottom w:val="0"/>
      <w:divBdr>
        <w:top w:val="none" w:sz="0" w:space="0" w:color="auto"/>
        <w:left w:val="none" w:sz="0" w:space="0" w:color="auto"/>
        <w:bottom w:val="none" w:sz="0" w:space="0" w:color="auto"/>
        <w:right w:val="none" w:sz="0" w:space="0" w:color="auto"/>
      </w:divBdr>
      <w:divsChild>
        <w:div w:id="698700419">
          <w:marLeft w:val="0"/>
          <w:marRight w:val="0"/>
          <w:marTop w:val="0"/>
          <w:marBottom w:val="0"/>
          <w:divBdr>
            <w:top w:val="none" w:sz="0" w:space="0" w:color="auto"/>
            <w:left w:val="none" w:sz="0" w:space="0" w:color="auto"/>
            <w:bottom w:val="none" w:sz="0" w:space="0" w:color="auto"/>
            <w:right w:val="none" w:sz="0" w:space="0" w:color="auto"/>
          </w:divBdr>
          <w:divsChild>
            <w:div w:id="555969915">
              <w:marLeft w:val="0"/>
              <w:marRight w:val="0"/>
              <w:marTop w:val="0"/>
              <w:marBottom w:val="0"/>
              <w:divBdr>
                <w:top w:val="none" w:sz="0" w:space="0" w:color="auto"/>
                <w:left w:val="none" w:sz="0" w:space="0" w:color="auto"/>
                <w:bottom w:val="none" w:sz="0" w:space="0" w:color="auto"/>
                <w:right w:val="none" w:sz="0" w:space="0" w:color="auto"/>
              </w:divBdr>
              <w:divsChild>
                <w:div w:id="115378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71690">
      <w:bodyDiv w:val="1"/>
      <w:marLeft w:val="0"/>
      <w:marRight w:val="0"/>
      <w:marTop w:val="0"/>
      <w:marBottom w:val="0"/>
      <w:divBdr>
        <w:top w:val="none" w:sz="0" w:space="0" w:color="auto"/>
        <w:left w:val="none" w:sz="0" w:space="0" w:color="auto"/>
        <w:bottom w:val="none" w:sz="0" w:space="0" w:color="auto"/>
        <w:right w:val="none" w:sz="0" w:space="0" w:color="auto"/>
      </w:divBdr>
    </w:div>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74979067">
      <w:bodyDiv w:val="1"/>
      <w:marLeft w:val="0"/>
      <w:marRight w:val="0"/>
      <w:marTop w:val="0"/>
      <w:marBottom w:val="0"/>
      <w:divBdr>
        <w:top w:val="none" w:sz="0" w:space="0" w:color="auto"/>
        <w:left w:val="none" w:sz="0" w:space="0" w:color="auto"/>
        <w:bottom w:val="none" w:sz="0" w:space="0" w:color="auto"/>
        <w:right w:val="none" w:sz="0" w:space="0" w:color="auto"/>
      </w:divBdr>
      <w:divsChild>
        <w:div w:id="2081516311">
          <w:marLeft w:val="0"/>
          <w:marRight w:val="0"/>
          <w:marTop w:val="0"/>
          <w:marBottom w:val="0"/>
          <w:divBdr>
            <w:top w:val="none" w:sz="0" w:space="0" w:color="auto"/>
            <w:left w:val="none" w:sz="0" w:space="0" w:color="auto"/>
            <w:bottom w:val="none" w:sz="0" w:space="0" w:color="auto"/>
            <w:right w:val="none" w:sz="0" w:space="0" w:color="auto"/>
          </w:divBdr>
          <w:divsChild>
            <w:div w:id="295913650">
              <w:marLeft w:val="0"/>
              <w:marRight w:val="0"/>
              <w:marTop w:val="0"/>
              <w:marBottom w:val="0"/>
              <w:divBdr>
                <w:top w:val="none" w:sz="0" w:space="0" w:color="auto"/>
                <w:left w:val="none" w:sz="0" w:space="0" w:color="auto"/>
                <w:bottom w:val="none" w:sz="0" w:space="0" w:color="auto"/>
                <w:right w:val="none" w:sz="0" w:space="0" w:color="auto"/>
              </w:divBdr>
              <w:divsChild>
                <w:div w:id="115835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7814">
      <w:bodyDiv w:val="1"/>
      <w:marLeft w:val="0"/>
      <w:marRight w:val="0"/>
      <w:marTop w:val="0"/>
      <w:marBottom w:val="0"/>
      <w:divBdr>
        <w:top w:val="none" w:sz="0" w:space="0" w:color="auto"/>
        <w:left w:val="none" w:sz="0" w:space="0" w:color="auto"/>
        <w:bottom w:val="none" w:sz="0" w:space="0" w:color="auto"/>
        <w:right w:val="none" w:sz="0" w:space="0" w:color="auto"/>
      </w:divBdr>
      <w:divsChild>
        <w:div w:id="283780045">
          <w:marLeft w:val="0"/>
          <w:marRight w:val="0"/>
          <w:marTop w:val="0"/>
          <w:marBottom w:val="0"/>
          <w:divBdr>
            <w:top w:val="none" w:sz="0" w:space="0" w:color="auto"/>
            <w:left w:val="none" w:sz="0" w:space="0" w:color="auto"/>
            <w:bottom w:val="none" w:sz="0" w:space="0" w:color="auto"/>
            <w:right w:val="none" w:sz="0" w:space="0" w:color="auto"/>
          </w:divBdr>
          <w:divsChild>
            <w:div w:id="1016661777">
              <w:marLeft w:val="0"/>
              <w:marRight w:val="0"/>
              <w:marTop w:val="0"/>
              <w:marBottom w:val="0"/>
              <w:divBdr>
                <w:top w:val="none" w:sz="0" w:space="0" w:color="auto"/>
                <w:left w:val="none" w:sz="0" w:space="0" w:color="auto"/>
                <w:bottom w:val="none" w:sz="0" w:space="0" w:color="auto"/>
                <w:right w:val="none" w:sz="0" w:space="0" w:color="auto"/>
              </w:divBdr>
              <w:divsChild>
                <w:div w:id="14720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8933">
      <w:bodyDiv w:val="1"/>
      <w:marLeft w:val="0"/>
      <w:marRight w:val="0"/>
      <w:marTop w:val="0"/>
      <w:marBottom w:val="0"/>
      <w:divBdr>
        <w:top w:val="none" w:sz="0" w:space="0" w:color="auto"/>
        <w:left w:val="none" w:sz="0" w:space="0" w:color="auto"/>
        <w:bottom w:val="none" w:sz="0" w:space="0" w:color="auto"/>
        <w:right w:val="none" w:sz="0" w:space="0" w:color="auto"/>
      </w:divBdr>
      <w:divsChild>
        <w:div w:id="473177458">
          <w:marLeft w:val="0"/>
          <w:marRight w:val="0"/>
          <w:marTop w:val="0"/>
          <w:marBottom w:val="0"/>
          <w:divBdr>
            <w:top w:val="none" w:sz="0" w:space="0" w:color="auto"/>
            <w:left w:val="none" w:sz="0" w:space="0" w:color="auto"/>
            <w:bottom w:val="none" w:sz="0" w:space="0" w:color="auto"/>
            <w:right w:val="none" w:sz="0" w:space="0" w:color="auto"/>
          </w:divBdr>
          <w:divsChild>
            <w:div w:id="1428161153">
              <w:marLeft w:val="0"/>
              <w:marRight w:val="0"/>
              <w:marTop w:val="0"/>
              <w:marBottom w:val="0"/>
              <w:divBdr>
                <w:top w:val="none" w:sz="0" w:space="0" w:color="auto"/>
                <w:left w:val="none" w:sz="0" w:space="0" w:color="auto"/>
                <w:bottom w:val="none" w:sz="0" w:space="0" w:color="auto"/>
                <w:right w:val="none" w:sz="0" w:space="0" w:color="auto"/>
              </w:divBdr>
              <w:divsChild>
                <w:div w:id="54474981">
                  <w:marLeft w:val="0"/>
                  <w:marRight w:val="0"/>
                  <w:marTop w:val="0"/>
                  <w:marBottom w:val="0"/>
                  <w:divBdr>
                    <w:top w:val="none" w:sz="0" w:space="0" w:color="auto"/>
                    <w:left w:val="none" w:sz="0" w:space="0" w:color="auto"/>
                    <w:bottom w:val="none" w:sz="0" w:space="0" w:color="auto"/>
                    <w:right w:val="none" w:sz="0" w:space="0" w:color="auto"/>
                  </w:divBdr>
                </w:div>
              </w:divsChild>
            </w:div>
            <w:div w:id="1954283918">
              <w:marLeft w:val="0"/>
              <w:marRight w:val="0"/>
              <w:marTop w:val="0"/>
              <w:marBottom w:val="0"/>
              <w:divBdr>
                <w:top w:val="none" w:sz="0" w:space="0" w:color="auto"/>
                <w:left w:val="none" w:sz="0" w:space="0" w:color="auto"/>
                <w:bottom w:val="none" w:sz="0" w:space="0" w:color="auto"/>
                <w:right w:val="none" w:sz="0" w:space="0" w:color="auto"/>
              </w:divBdr>
              <w:divsChild>
                <w:div w:id="3358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89563">
          <w:marLeft w:val="0"/>
          <w:marRight w:val="0"/>
          <w:marTop w:val="0"/>
          <w:marBottom w:val="0"/>
          <w:divBdr>
            <w:top w:val="none" w:sz="0" w:space="0" w:color="auto"/>
            <w:left w:val="none" w:sz="0" w:space="0" w:color="auto"/>
            <w:bottom w:val="none" w:sz="0" w:space="0" w:color="auto"/>
            <w:right w:val="none" w:sz="0" w:space="0" w:color="auto"/>
          </w:divBdr>
          <w:divsChild>
            <w:div w:id="1317682526">
              <w:marLeft w:val="0"/>
              <w:marRight w:val="0"/>
              <w:marTop w:val="0"/>
              <w:marBottom w:val="0"/>
              <w:divBdr>
                <w:top w:val="none" w:sz="0" w:space="0" w:color="auto"/>
                <w:left w:val="none" w:sz="0" w:space="0" w:color="auto"/>
                <w:bottom w:val="none" w:sz="0" w:space="0" w:color="auto"/>
                <w:right w:val="none" w:sz="0" w:space="0" w:color="auto"/>
              </w:divBdr>
              <w:divsChild>
                <w:div w:id="70591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62081377">
      <w:bodyDiv w:val="1"/>
      <w:marLeft w:val="0"/>
      <w:marRight w:val="0"/>
      <w:marTop w:val="0"/>
      <w:marBottom w:val="0"/>
      <w:divBdr>
        <w:top w:val="none" w:sz="0" w:space="0" w:color="auto"/>
        <w:left w:val="none" w:sz="0" w:space="0" w:color="auto"/>
        <w:bottom w:val="none" w:sz="0" w:space="0" w:color="auto"/>
        <w:right w:val="none" w:sz="0" w:space="0" w:color="auto"/>
      </w:divBdr>
      <w:divsChild>
        <w:div w:id="1523590404">
          <w:marLeft w:val="0"/>
          <w:marRight w:val="0"/>
          <w:marTop w:val="0"/>
          <w:marBottom w:val="0"/>
          <w:divBdr>
            <w:top w:val="none" w:sz="0" w:space="0" w:color="auto"/>
            <w:left w:val="none" w:sz="0" w:space="0" w:color="auto"/>
            <w:bottom w:val="none" w:sz="0" w:space="0" w:color="auto"/>
            <w:right w:val="none" w:sz="0" w:space="0" w:color="auto"/>
          </w:divBdr>
          <w:divsChild>
            <w:div w:id="689991380">
              <w:marLeft w:val="0"/>
              <w:marRight w:val="0"/>
              <w:marTop w:val="0"/>
              <w:marBottom w:val="0"/>
              <w:divBdr>
                <w:top w:val="none" w:sz="0" w:space="0" w:color="auto"/>
                <w:left w:val="none" w:sz="0" w:space="0" w:color="auto"/>
                <w:bottom w:val="none" w:sz="0" w:space="0" w:color="auto"/>
                <w:right w:val="none" w:sz="0" w:space="0" w:color="auto"/>
              </w:divBdr>
              <w:divsChild>
                <w:div w:id="1663895096">
                  <w:marLeft w:val="0"/>
                  <w:marRight w:val="0"/>
                  <w:marTop w:val="0"/>
                  <w:marBottom w:val="0"/>
                  <w:divBdr>
                    <w:top w:val="none" w:sz="0" w:space="0" w:color="auto"/>
                    <w:left w:val="none" w:sz="0" w:space="0" w:color="auto"/>
                    <w:bottom w:val="none" w:sz="0" w:space="0" w:color="auto"/>
                    <w:right w:val="none" w:sz="0" w:space="0" w:color="auto"/>
                  </w:divBdr>
                </w:div>
              </w:divsChild>
            </w:div>
            <w:div w:id="597177351">
              <w:marLeft w:val="0"/>
              <w:marRight w:val="0"/>
              <w:marTop w:val="0"/>
              <w:marBottom w:val="0"/>
              <w:divBdr>
                <w:top w:val="none" w:sz="0" w:space="0" w:color="auto"/>
                <w:left w:val="none" w:sz="0" w:space="0" w:color="auto"/>
                <w:bottom w:val="none" w:sz="0" w:space="0" w:color="auto"/>
                <w:right w:val="none" w:sz="0" w:space="0" w:color="auto"/>
              </w:divBdr>
              <w:divsChild>
                <w:div w:id="179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22255">
      <w:bodyDiv w:val="1"/>
      <w:marLeft w:val="0"/>
      <w:marRight w:val="0"/>
      <w:marTop w:val="0"/>
      <w:marBottom w:val="0"/>
      <w:divBdr>
        <w:top w:val="none" w:sz="0" w:space="0" w:color="auto"/>
        <w:left w:val="none" w:sz="0" w:space="0" w:color="auto"/>
        <w:bottom w:val="none" w:sz="0" w:space="0" w:color="auto"/>
        <w:right w:val="none" w:sz="0" w:space="0" w:color="auto"/>
      </w:divBdr>
      <w:divsChild>
        <w:div w:id="2017072570">
          <w:marLeft w:val="0"/>
          <w:marRight w:val="0"/>
          <w:marTop w:val="0"/>
          <w:marBottom w:val="0"/>
          <w:divBdr>
            <w:top w:val="none" w:sz="0" w:space="0" w:color="auto"/>
            <w:left w:val="none" w:sz="0" w:space="0" w:color="auto"/>
            <w:bottom w:val="none" w:sz="0" w:space="0" w:color="auto"/>
            <w:right w:val="none" w:sz="0" w:space="0" w:color="auto"/>
          </w:divBdr>
          <w:divsChild>
            <w:div w:id="1128663838">
              <w:marLeft w:val="0"/>
              <w:marRight w:val="0"/>
              <w:marTop w:val="0"/>
              <w:marBottom w:val="0"/>
              <w:divBdr>
                <w:top w:val="none" w:sz="0" w:space="0" w:color="auto"/>
                <w:left w:val="none" w:sz="0" w:space="0" w:color="auto"/>
                <w:bottom w:val="none" w:sz="0" w:space="0" w:color="auto"/>
                <w:right w:val="none" w:sz="0" w:space="0" w:color="auto"/>
              </w:divBdr>
              <w:divsChild>
                <w:div w:id="1957713050">
                  <w:marLeft w:val="0"/>
                  <w:marRight w:val="0"/>
                  <w:marTop w:val="0"/>
                  <w:marBottom w:val="0"/>
                  <w:divBdr>
                    <w:top w:val="none" w:sz="0" w:space="0" w:color="auto"/>
                    <w:left w:val="none" w:sz="0" w:space="0" w:color="auto"/>
                    <w:bottom w:val="none" w:sz="0" w:space="0" w:color="auto"/>
                    <w:right w:val="none" w:sz="0" w:space="0" w:color="auto"/>
                  </w:divBdr>
                  <w:divsChild>
                    <w:div w:id="11336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499278">
      <w:bodyDiv w:val="1"/>
      <w:marLeft w:val="0"/>
      <w:marRight w:val="0"/>
      <w:marTop w:val="0"/>
      <w:marBottom w:val="0"/>
      <w:divBdr>
        <w:top w:val="none" w:sz="0" w:space="0" w:color="auto"/>
        <w:left w:val="none" w:sz="0" w:space="0" w:color="auto"/>
        <w:bottom w:val="none" w:sz="0" w:space="0" w:color="auto"/>
        <w:right w:val="none" w:sz="0" w:space="0" w:color="auto"/>
      </w:divBdr>
      <w:divsChild>
        <w:div w:id="636763508">
          <w:marLeft w:val="0"/>
          <w:marRight w:val="0"/>
          <w:marTop w:val="0"/>
          <w:marBottom w:val="0"/>
          <w:divBdr>
            <w:top w:val="none" w:sz="0" w:space="0" w:color="auto"/>
            <w:left w:val="none" w:sz="0" w:space="0" w:color="auto"/>
            <w:bottom w:val="none" w:sz="0" w:space="0" w:color="auto"/>
            <w:right w:val="none" w:sz="0" w:space="0" w:color="auto"/>
          </w:divBdr>
          <w:divsChild>
            <w:div w:id="988244547">
              <w:marLeft w:val="0"/>
              <w:marRight w:val="0"/>
              <w:marTop w:val="0"/>
              <w:marBottom w:val="0"/>
              <w:divBdr>
                <w:top w:val="none" w:sz="0" w:space="0" w:color="auto"/>
                <w:left w:val="none" w:sz="0" w:space="0" w:color="auto"/>
                <w:bottom w:val="none" w:sz="0" w:space="0" w:color="auto"/>
                <w:right w:val="none" w:sz="0" w:space="0" w:color="auto"/>
              </w:divBdr>
              <w:divsChild>
                <w:div w:id="214434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8813">
      <w:bodyDiv w:val="1"/>
      <w:marLeft w:val="0"/>
      <w:marRight w:val="0"/>
      <w:marTop w:val="0"/>
      <w:marBottom w:val="0"/>
      <w:divBdr>
        <w:top w:val="none" w:sz="0" w:space="0" w:color="auto"/>
        <w:left w:val="none" w:sz="0" w:space="0" w:color="auto"/>
        <w:bottom w:val="none" w:sz="0" w:space="0" w:color="auto"/>
        <w:right w:val="none" w:sz="0" w:space="0" w:color="auto"/>
      </w:divBdr>
      <w:divsChild>
        <w:div w:id="1293948526">
          <w:marLeft w:val="0"/>
          <w:marRight w:val="0"/>
          <w:marTop w:val="0"/>
          <w:marBottom w:val="0"/>
          <w:divBdr>
            <w:top w:val="none" w:sz="0" w:space="0" w:color="auto"/>
            <w:left w:val="none" w:sz="0" w:space="0" w:color="auto"/>
            <w:bottom w:val="none" w:sz="0" w:space="0" w:color="auto"/>
            <w:right w:val="none" w:sz="0" w:space="0" w:color="auto"/>
          </w:divBdr>
          <w:divsChild>
            <w:div w:id="1120494767">
              <w:marLeft w:val="0"/>
              <w:marRight w:val="0"/>
              <w:marTop w:val="0"/>
              <w:marBottom w:val="0"/>
              <w:divBdr>
                <w:top w:val="none" w:sz="0" w:space="0" w:color="auto"/>
                <w:left w:val="none" w:sz="0" w:space="0" w:color="auto"/>
                <w:bottom w:val="none" w:sz="0" w:space="0" w:color="auto"/>
                <w:right w:val="none" w:sz="0" w:space="0" w:color="auto"/>
              </w:divBdr>
              <w:divsChild>
                <w:div w:id="16541535">
                  <w:marLeft w:val="0"/>
                  <w:marRight w:val="0"/>
                  <w:marTop w:val="0"/>
                  <w:marBottom w:val="0"/>
                  <w:divBdr>
                    <w:top w:val="none" w:sz="0" w:space="0" w:color="auto"/>
                    <w:left w:val="none" w:sz="0" w:space="0" w:color="auto"/>
                    <w:bottom w:val="none" w:sz="0" w:space="0" w:color="auto"/>
                    <w:right w:val="none" w:sz="0" w:space="0" w:color="auto"/>
                  </w:divBdr>
                </w:div>
              </w:divsChild>
            </w:div>
            <w:div w:id="971666349">
              <w:marLeft w:val="0"/>
              <w:marRight w:val="0"/>
              <w:marTop w:val="0"/>
              <w:marBottom w:val="0"/>
              <w:divBdr>
                <w:top w:val="none" w:sz="0" w:space="0" w:color="auto"/>
                <w:left w:val="none" w:sz="0" w:space="0" w:color="auto"/>
                <w:bottom w:val="none" w:sz="0" w:space="0" w:color="auto"/>
                <w:right w:val="none" w:sz="0" w:space="0" w:color="auto"/>
              </w:divBdr>
              <w:divsChild>
                <w:div w:id="6582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40759">
      <w:bodyDiv w:val="1"/>
      <w:marLeft w:val="0"/>
      <w:marRight w:val="0"/>
      <w:marTop w:val="0"/>
      <w:marBottom w:val="0"/>
      <w:divBdr>
        <w:top w:val="none" w:sz="0" w:space="0" w:color="auto"/>
        <w:left w:val="none" w:sz="0" w:space="0" w:color="auto"/>
        <w:bottom w:val="none" w:sz="0" w:space="0" w:color="auto"/>
        <w:right w:val="none" w:sz="0" w:space="0" w:color="auto"/>
      </w:divBdr>
      <w:divsChild>
        <w:div w:id="1798521728">
          <w:marLeft w:val="0"/>
          <w:marRight w:val="0"/>
          <w:marTop w:val="0"/>
          <w:marBottom w:val="0"/>
          <w:divBdr>
            <w:top w:val="none" w:sz="0" w:space="0" w:color="auto"/>
            <w:left w:val="none" w:sz="0" w:space="0" w:color="auto"/>
            <w:bottom w:val="none" w:sz="0" w:space="0" w:color="auto"/>
            <w:right w:val="none" w:sz="0" w:space="0" w:color="auto"/>
          </w:divBdr>
          <w:divsChild>
            <w:div w:id="1825271662">
              <w:marLeft w:val="0"/>
              <w:marRight w:val="0"/>
              <w:marTop w:val="0"/>
              <w:marBottom w:val="0"/>
              <w:divBdr>
                <w:top w:val="none" w:sz="0" w:space="0" w:color="auto"/>
                <w:left w:val="none" w:sz="0" w:space="0" w:color="auto"/>
                <w:bottom w:val="none" w:sz="0" w:space="0" w:color="auto"/>
                <w:right w:val="none" w:sz="0" w:space="0" w:color="auto"/>
              </w:divBdr>
              <w:divsChild>
                <w:div w:id="198596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5119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07962822">
      <w:bodyDiv w:val="1"/>
      <w:marLeft w:val="0"/>
      <w:marRight w:val="0"/>
      <w:marTop w:val="0"/>
      <w:marBottom w:val="0"/>
      <w:divBdr>
        <w:top w:val="none" w:sz="0" w:space="0" w:color="auto"/>
        <w:left w:val="none" w:sz="0" w:space="0" w:color="auto"/>
        <w:bottom w:val="none" w:sz="0" w:space="0" w:color="auto"/>
        <w:right w:val="none" w:sz="0" w:space="0" w:color="auto"/>
      </w:divBdr>
      <w:divsChild>
        <w:div w:id="1272276439">
          <w:marLeft w:val="0"/>
          <w:marRight w:val="0"/>
          <w:marTop w:val="0"/>
          <w:marBottom w:val="0"/>
          <w:divBdr>
            <w:top w:val="none" w:sz="0" w:space="0" w:color="auto"/>
            <w:left w:val="none" w:sz="0" w:space="0" w:color="auto"/>
            <w:bottom w:val="none" w:sz="0" w:space="0" w:color="auto"/>
            <w:right w:val="none" w:sz="0" w:space="0" w:color="auto"/>
          </w:divBdr>
          <w:divsChild>
            <w:div w:id="905069608">
              <w:marLeft w:val="0"/>
              <w:marRight w:val="0"/>
              <w:marTop w:val="0"/>
              <w:marBottom w:val="0"/>
              <w:divBdr>
                <w:top w:val="none" w:sz="0" w:space="0" w:color="auto"/>
                <w:left w:val="none" w:sz="0" w:space="0" w:color="auto"/>
                <w:bottom w:val="none" w:sz="0" w:space="0" w:color="auto"/>
                <w:right w:val="none" w:sz="0" w:space="0" w:color="auto"/>
              </w:divBdr>
              <w:divsChild>
                <w:div w:id="4823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993048">
      <w:bodyDiv w:val="1"/>
      <w:marLeft w:val="0"/>
      <w:marRight w:val="0"/>
      <w:marTop w:val="0"/>
      <w:marBottom w:val="0"/>
      <w:divBdr>
        <w:top w:val="none" w:sz="0" w:space="0" w:color="auto"/>
        <w:left w:val="none" w:sz="0" w:space="0" w:color="auto"/>
        <w:bottom w:val="none" w:sz="0" w:space="0" w:color="auto"/>
        <w:right w:val="none" w:sz="0" w:space="0" w:color="auto"/>
      </w:divBdr>
      <w:divsChild>
        <w:div w:id="874660836">
          <w:marLeft w:val="0"/>
          <w:marRight w:val="0"/>
          <w:marTop w:val="0"/>
          <w:marBottom w:val="0"/>
          <w:divBdr>
            <w:top w:val="none" w:sz="0" w:space="0" w:color="auto"/>
            <w:left w:val="none" w:sz="0" w:space="0" w:color="auto"/>
            <w:bottom w:val="none" w:sz="0" w:space="0" w:color="auto"/>
            <w:right w:val="none" w:sz="0" w:space="0" w:color="auto"/>
          </w:divBdr>
          <w:divsChild>
            <w:div w:id="940801117">
              <w:marLeft w:val="0"/>
              <w:marRight w:val="0"/>
              <w:marTop w:val="0"/>
              <w:marBottom w:val="0"/>
              <w:divBdr>
                <w:top w:val="none" w:sz="0" w:space="0" w:color="auto"/>
                <w:left w:val="none" w:sz="0" w:space="0" w:color="auto"/>
                <w:bottom w:val="none" w:sz="0" w:space="0" w:color="auto"/>
                <w:right w:val="none" w:sz="0" w:space="0" w:color="auto"/>
              </w:divBdr>
              <w:divsChild>
                <w:div w:id="137831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69005166">
      <w:bodyDiv w:val="1"/>
      <w:marLeft w:val="0"/>
      <w:marRight w:val="0"/>
      <w:marTop w:val="0"/>
      <w:marBottom w:val="0"/>
      <w:divBdr>
        <w:top w:val="none" w:sz="0" w:space="0" w:color="auto"/>
        <w:left w:val="none" w:sz="0" w:space="0" w:color="auto"/>
        <w:bottom w:val="none" w:sz="0" w:space="0" w:color="auto"/>
        <w:right w:val="none" w:sz="0" w:space="0" w:color="auto"/>
      </w:divBdr>
      <w:divsChild>
        <w:div w:id="1284730442">
          <w:marLeft w:val="0"/>
          <w:marRight w:val="0"/>
          <w:marTop w:val="0"/>
          <w:marBottom w:val="0"/>
          <w:divBdr>
            <w:top w:val="none" w:sz="0" w:space="0" w:color="auto"/>
            <w:left w:val="none" w:sz="0" w:space="0" w:color="auto"/>
            <w:bottom w:val="none" w:sz="0" w:space="0" w:color="auto"/>
            <w:right w:val="none" w:sz="0" w:space="0" w:color="auto"/>
          </w:divBdr>
          <w:divsChild>
            <w:div w:id="176240079">
              <w:marLeft w:val="0"/>
              <w:marRight w:val="0"/>
              <w:marTop w:val="0"/>
              <w:marBottom w:val="0"/>
              <w:divBdr>
                <w:top w:val="none" w:sz="0" w:space="0" w:color="auto"/>
                <w:left w:val="none" w:sz="0" w:space="0" w:color="auto"/>
                <w:bottom w:val="none" w:sz="0" w:space="0" w:color="auto"/>
                <w:right w:val="none" w:sz="0" w:space="0" w:color="auto"/>
              </w:divBdr>
              <w:divsChild>
                <w:div w:id="210149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741412">
      <w:bodyDiv w:val="1"/>
      <w:marLeft w:val="0"/>
      <w:marRight w:val="0"/>
      <w:marTop w:val="0"/>
      <w:marBottom w:val="0"/>
      <w:divBdr>
        <w:top w:val="none" w:sz="0" w:space="0" w:color="auto"/>
        <w:left w:val="none" w:sz="0" w:space="0" w:color="auto"/>
        <w:bottom w:val="none" w:sz="0" w:space="0" w:color="auto"/>
        <w:right w:val="none" w:sz="0" w:space="0" w:color="auto"/>
      </w:divBdr>
      <w:divsChild>
        <w:div w:id="916019681">
          <w:marLeft w:val="0"/>
          <w:marRight w:val="0"/>
          <w:marTop w:val="0"/>
          <w:marBottom w:val="0"/>
          <w:divBdr>
            <w:top w:val="none" w:sz="0" w:space="0" w:color="auto"/>
            <w:left w:val="none" w:sz="0" w:space="0" w:color="auto"/>
            <w:bottom w:val="none" w:sz="0" w:space="0" w:color="auto"/>
            <w:right w:val="none" w:sz="0" w:space="0" w:color="auto"/>
          </w:divBdr>
          <w:divsChild>
            <w:div w:id="186676103">
              <w:marLeft w:val="0"/>
              <w:marRight w:val="0"/>
              <w:marTop w:val="0"/>
              <w:marBottom w:val="0"/>
              <w:divBdr>
                <w:top w:val="none" w:sz="0" w:space="0" w:color="auto"/>
                <w:left w:val="none" w:sz="0" w:space="0" w:color="auto"/>
                <w:bottom w:val="none" w:sz="0" w:space="0" w:color="auto"/>
                <w:right w:val="none" w:sz="0" w:space="0" w:color="auto"/>
              </w:divBdr>
              <w:divsChild>
                <w:div w:id="142884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785077403">
      <w:bodyDiv w:val="1"/>
      <w:marLeft w:val="0"/>
      <w:marRight w:val="0"/>
      <w:marTop w:val="0"/>
      <w:marBottom w:val="0"/>
      <w:divBdr>
        <w:top w:val="none" w:sz="0" w:space="0" w:color="auto"/>
        <w:left w:val="none" w:sz="0" w:space="0" w:color="auto"/>
        <w:bottom w:val="none" w:sz="0" w:space="0" w:color="auto"/>
        <w:right w:val="none" w:sz="0" w:space="0" w:color="auto"/>
      </w:divBdr>
      <w:divsChild>
        <w:div w:id="157037820">
          <w:marLeft w:val="0"/>
          <w:marRight w:val="0"/>
          <w:marTop w:val="0"/>
          <w:marBottom w:val="0"/>
          <w:divBdr>
            <w:top w:val="none" w:sz="0" w:space="0" w:color="auto"/>
            <w:left w:val="none" w:sz="0" w:space="0" w:color="auto"/>
            <w:bottom w:val="none" w:sz="0" w:space="0" w:color="auto"/>
            <w:right w:val="none" w:sz="0" w:space="0" w:color="auto"/>
          </w:divBdr>
          <w:divsChild>
            <w:div w:id="1958877162">
              <w:marLeft w:val="0"/>
              <w:marRight w:val="0"/>
              <w:marTop w:val="0"/>
              <w:marBottom w:val="0"/>
              <w:divBdr>
                <w:top w:val="none" w:sz="0" w:space="0" w:color="auto"/>
                <w:left w:val="none" w:sz="0" w:space="0" w:color="auto"/>
                <w:bottom w:val="none" w:sz="0" w:space="0" w:color="auto"/>
                <w:right w:val="none" w:sz="0" w:space="0" w:color="auto"/>
              </w:divBdr>
              <w:divsChild>
                <w:div w:id="46874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780274">
      <w:bodyDiv w:val="1"/>
      <w:marLeft w:val="0"/>
      <w:marRight w:val="0"/>
      <w:marTop w:val="0"/>
      <w:marBottom w:val="0"/>
      <w:divBdr>
        <w:top w:val="none" w:sz="0" w:space="0" w:color="auto"/>
        <w:left w:val="none" w:sz="0" w:space="0" w:color="auto"/>
        <w:bottom w:val="none" w:sz="0" w:space="0" w:color="auto"/>
        <w:right w:val="none" w:sz="0" w:space="0" w:color="auto"/>
      </w:divBdr>
      <w:divsChild>
        <w:div w:id="1174144852">
          <w:marLeft w:val="0"/>
          <w:marRight w:val="0"/>
          <w:marTop w:val="0"/>
          <w:marBottom w:val="0"/>
          <w:divBdr>
            <w:top w:val="none" w:sz="0" w:space="0" w:color="auto"/>
            <w:left w:val="none" w:sz="0" w:space="0" w:color="auto"/>
            <w:bottom w:val="none" w:sz="0" w:space="0" w:color="auto"/>
            <w:right w:val="none" w:sz="0" w:space="0" w:color="auto"/>
          </w:divBdr>
          <w:divsChild>
            <w:div w:id="648635594">
              <w:marLeft w:val="0"/>
              <w:marRight w:val="0"/>
              <w:marTop w:val="0"/>
              <w:marBottom w:val="0"/>
              <w:divBdr>
                <w:top w:val="none" w:sz="0" w:space="0" w:color="auto"/>
                <w:left w:val="none" w:sz="0" w:space="0" w:color="auto"/>
                <w:bottom w:val="none" w:sz="0" w:space="0" w:color="auto"/>
                <w:right w:val="none" w:sz="0" w:space="0" w:color="auto"/>
              </w:divBdr>
              <w:divsChild>
                <w:div w:id="1646546256">
                  <w:marLeft w:val="0"/>
                  <w:marRight w:val="0"/>
                  <w:marTop w:val="0"/>
                  <w:marBottom w:val="0"/>
                  <w:divBdr>
                    <w:top w:val="none" w:sz="0" w:space="0" w:color="auto"/>
                    <w:left w:val="none" w:sz="0" w:space="0" w:color="auto"/>
                    <w:bottom w:val="none" w:sz="0" w:space="0" w:color="auto"/>
                    <w:right w:val="none" w:sz="0" w:space="0" w:color="auto"/>
                  </w:divBdr>
                  <w:divsChild>
                    <w:div w:id="202902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849745">
      <w:bodyDiv w:val="1"/>
      <w:marLeft w:val="0"/>
      <w:marRight w:val="0"/>
      <w:marTop w:val="0"/>
      <w:marBottom w:val="0"/>
      <w:divBdr>
        <w:top w:val="none" w:sz="0" w:space="0" w:color="auto"/>
        <w:left w:val="none" w:sz="0" w:space="0" w:color="auto"/>
        <w:bottom w:val="none" w:sz="0" w:space="0" w:color="auto"/>
        <w:right w:val="none" w:sz="0" w:space="0" w:color="auto"/>
      </w:divBdr>
      <w:divsChild>
        <w:div w:id="1425178521">
          <w:marLeft w:val="0"/>
          <w:marRight w:val="0"/>
          <w:marTop w:val="0"/>
          <w:marBottom w:val="0"/>
          <w:divBdr>
            <w:top w:val="none" w:sz="0" w:space="0" w:color="auto"/>
            <w:left w:val="none" w:sz="0" w:space="0" w:color="auto"/>
            <w:bottom w:val="none" w:sz="0" w:space="0" w:color="auto"/>
            <w:right w:val="none" w:sz="0" w:space="0" w:color="auto"/>
          </w:divBdr>
          <w:divsChild>
            <w:div w:id="775293134">
              <w:marLeft w:val="0"/>
              <w:marRight w:val="0"/>
              <w:marTop w:val="0"/>
              <w:marBottom w:val="0"/>
              <w:divBdr>
                <w:top w:val="none" w:sz="0" w:space="0" w:color="auto"/>
                <w:left w:val="none" w:sz="0" w:space="0" w:color="auto"/>
                <w:bottom w:val="none" w:sz="0" w:space="0" w:color="auto"/>
                <w:right w:val="none" w:sz="0" w:space="0" w:color="auto"/>
              </w:divBdr>
              <w:divsChild>
                <w:div w:id="556086310">
                  <w:marLeft w:val="0"/>
                  <w:marRight w:val="0"/>
                  <w:marTop w:val="0"/>
                  <w:marBottom w:val="0"/>
                  <w:divBdr>
                    <w:top w:val="none" w:sz="0" w:space="0" w:color="auto"/>
                    <w:left w:val="none" w:sz="0" w:space="0" w:color="auto"/>
                    <w:bottom w:val="none" w:sz="0" w:space="0" w:color="auto"/>
                    <w:right w:val="none" w:sz="0" w:space="0" w:color="auto"/>
                  </w:divBdr>
                </w:div>
              </w:divsChild>
            </w:div>
            <w:div w:id="284501803">
              <w:marLeft w:val="0"/>
              <w:marRight w:val="0"/>
              <w:marTop w:val="0"/>
              <w:marBottom w:val="0"/>
              <w:divBdr>
                <w:top w:val="none" w:sz="0" w:space="0" w:color="auto"/>
                <w:left w:val="none" w:sz="0" w:space="0" w:color="auto"/>
                <w:bottom w:val="none" w:sz="0" w:space="0" w:color="auto"/>
                <w:right w:val="none" w:sz="0" w:space="0" w:color="auto"/>
              </w:divBdr>
              <w:divsChild>
                <w:div w:id="166851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89478815">
      <w:bodyDiv w:val="1"/>
      <w:marLeft w:val="0"/>
      <w:marRight w:val="0"/>
      <w:marTop w:val="0"/>
      <w:marBottom w:val="0"/>
      <w:divBdr>
        <w:top w:val="none" w:sz="0" w:space="0" w:color="auto"/>
        <w:left w:val="none" w:sz="0" w:space="0" w:color="auto"/>
        <w:bottom w:val="none" w:sz="0" w:space="0" w:color="auto"/>
        <w:right w:val="none" w:sz="0" w:space="0" w:color="auto"/>
      </w:divBdr>
      <w:divsChild>
        <w:div w:id="1772318042">
          <w:marLeft w:val="0"/>
          <w:marRight w:val="0"/>
          <w:marTop w:val="0"/>
          <w:marBottom w:val="0"/>
          <w:divBdr>
            <w:top w:val="none" w:sz="0" w:space="0" w:color="auto"/>
            <w:left w:val="none" w:sz="0" w:space="0" w:color="auto"/>
            <w:bottom w:val="none" w:sz="0" w:space="0" w:color="auto"/>
            <w:right w:val="none" w:sz="0" w:space="0" w:color="auto"/>
          </w:divBdr>
          <w:divsChild>
            <w:div w:id="1144467582">
              <w:marLeft w:val="0"/>
              <w:marRight w:val="0"/>
              <w:marTop w:val="0"/>
              <w:marBottom w:val="0"/>
              <w:divBdr>
                <w:top w:val="none" w:sz="0" w:space="0" w:color="auto"/>
                <w:left w:val="none" w:sz="0" w:space="0" w:color="auto"/>
                <w:bottom w:val="none" w:sz="0" w:space="0" w:color="auto"/>
                <w:right w:val="none" w:sz="0" w:space="0" w:color="auto"/>
              </w:divBdr>
              <w:divsChild>
                <w:div w:id="130111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72929">
      <w:bodyDiv w:val="1"/>
      <w:marLeft w:val="0"/>
      <w:marRight w:val="0"/>
      <w:marTop w:val="0"/>
      <w:marBottom w:val="0"/>
      <w:divBdr>
        <w:top w:val="none" w:sz="0" w:space="0" w:color="auto"/>
        <w:left w:val="none" w:sz="0" w:space="0" w:color="auto"/>
        <w:bottom w:val="none" w:sz="0" w:space="0" w:color="auto"/>
        <w:right w:val="none" w:sz="0" w:space="0" w:color="auto"/>
      </w:divBdr>
      <w:divsChild>
        <w:div w:id="2053993995">
          <w:marLeft w:val="0"/>
          <w:marRight w:val="0"/>
          <w:marTop w:val="0"/>
          <w:marBottom w:val="0"/>
          <w:divBdr>
            <w:top w:val="none" w:sz="0" w:space="0" w:color="auto"/>
            <w:left w:val="none" w:sz="0" w:space="0" w:color="auto"/>
            <w:bottom w:val="none" w:sz="0" w:space="0" w:color="auto"/>
            <w:right w:val="none" w:sz="0" w:space="0" w:color="auto"/>
          </w:divBdr>
          <w:divsChild>
            <w:div w:id="690881930">
              <w:marLeft w:val="0"/>
              <w:marRight w:val="0"/>
              <w:marTop w:val="0"/>
              <w:marBottom w:val="0"/>
              <w:divBdr>
                <w:top w:val="none" w:sz="0" w:space="0" w:color="auto"/>
                <w:left w:val="none" w:sz="0" w:space="0" w:color="auto"/>
                <w:bottom w:val="none" w:sz="0" w:space="0" w:color="auto"/>
                <w:right w:val="none" w:sz="0" w:space="0" w:color="auto"/>
              </w:divBdr>
              <w:divsChild>
                <w:div w:id="25271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0116">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381919">
      <w:bodyDiv w:val="1"/>
      <w:marLeft w:val="0"/>
      <w:marRight w:val="0"/>
      <w:marTop w:val="0"/>
      <w:marBottom w:val="0"/>
      <w:divBdr>
        <w:top w:val="none" w:sz="0" w:space="0" w:color="auto"/>
        <w:left w:val="none" w:sz="0" w:space="0" w:color="auto"/>
        <w:bottom w:val="none" w:sz="0" w:space="0" w:color="auto"/>
        <w:right w:val="none" w:sz="0" w:space="0" w:color="auto"/>
      </w:divBdr>
      <w:divsChild>
        <w:div w:id="208802369">
          <w:marLeft w:val="0"/>
          <w:marRight w:val="0"/>
          <w:marTop w:val="0"/>
          <w:marBottom w:val="0"/>
          <w:divBdr>
            <w:top w:val="none" w:sz="0" w:space="0" w:color="auto"/>
            <w:left w:val="none" w:sz="0" w:space="0" w:color="auto"/>
            <w:bottom w:val="none" w:sz="0" w:space="0" w:color="auto"/>
            <w:right w:val="none" w:sz="0" w:space="0" w:color="auto"/>
          </w:divBdr>
          <w:divsChild>
            <w:div w:id="245267598">
              <w:marLeft w:val="0"/>
              <w:marRight w:val="0"/>
              <w:marTop w:val="0"/>
              <w:marBottom w:val="0"/>
              <w:divBdr>
                <w:top w:val="none" w:sz="0" w:space="0" w:color="auto"/>
                <w:left w:val="none" w:sz="0" w:space="0" w:color="auto"/>
                <w:bottom w:val="none" w:sz="0" w:space="0" w:color="auto"/>
                <w:right w:val="none" w:sz="0" w:space="0" w:color="auto"/>
              </w:divBdr>
              <w:divsChild>
                <w:div w:id="21026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08304640">
      <w:bodyDiv w:val="1"/>
      <w:marLeft w:val="0"/>
      <w:marRight w:val="0"/>
      <w:marTop w:val="0"/>
      <w:marBottom w:val="0"/>
      <w:divBdr>
        <w:top w:val="none" w:sz="0" w:space="0" w:color="auto"/>
        <w:left w:val="none" w:sz="0" w:space="0" w:color="auto"/>
        <w:bottom w:val="none" w:sz="0" w:space="0" w:color="auto"/>
        <w:right w:val="none" w:sz="0" w:space="0" w:color="auto"/>
      </w:divBdr>
    </w:div>
    <w:div w:id="1426226942">
      <w:bodyDiv w:val="1"/>
      <w:marLeft w:val="0"/>
      <w:marRight w:val="0"/>
      <w:marTop w:val="0"/>
      <w:marBottom w:val="0"/>
      <w:divBdr>
        <w:top w:val="none" w:sz="0" w:space="0" w:color="auto"/>
        <w:left w:val="none" w:sz="0" w:space="0" w:color="auto"/>
        <w:bottom w:val="none" w:sz="0" w:space="0" w:color="auto"/>
        <w:right w:val="none" w:sz="0" w:space="0" w:color="auto"/>
      </w:divBdr>
      <w:divsChild>
        <w:div w:id="546140387">
          <w:marLeft w:val="0"/>
          <w:marRight w:val="0"/>
          <w:marTop w:val="0"/>
          <w:marBottom w:val="0"/>
          <w:divBdr>
            <w:top w:val="none" w:sz="0" w:space="0" w:color="auto"/>
            <w:left w:val="none" w:sz="0" w:space="0" w:color="auto"/>
            <w:bottom w:val="none" w:sz="0" w:space="0" w:color="auto"/>
            <w:right w:val="none" w:sz="0" w:space="0" w:color="auto"/>
          </w:divBdr>
          <w:divsChild>
            <w:div w:id="897203889">
              <w:marLeft w:val="0"/>
              <w:marRight w:val="0"/>
              <w:marTop w:val="0"/>
              <w:marBottom w:val="0"/>
              <w:divBdr>
                <w:top w:val="none" w:sz="0" w:space="0" w:color="auto"/>
                <w:left w:val="none" w:sz="0" w:space="0" w:color="auto"/>
                <w:bottom w:val="none" w:sz="0" w:space="0" w:color="auto"/>
                <w:right w:val="none" w:sz="0" w:space="0" w:color="auto"/>
              </w:divBdr>
              <w:divsChild>
                <w:div w:id="1344669855">
                  <w:marLeft w:val="0"/>
                  <w:marRight w:val="0"/>
                  <w:marTop w:val="0"/>
                  <w:marBottom w:val="0"/>
                  <w:divBdr>
                    <w:top w:val="none" w:sz="0" w:space="0" w:color="auto"/>
                    <w:left w:val="none" w:sz="0" w:space="0" w:color="auto"/>
                    <w:bottom w:val="none" w:sz="0" w:space="0" w:color="auto"/>
                    <w:right w:val="none" w:sz="0" w:space="0" w:color="auto"/>
                  </w:divBdr>
                  <w:divsChild>
                    <w:div w:id="18902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8275695">
      <w:bodyDiv w:val="1"/>
      <w:marLeft w:val="0"/>
      <w:marRight w:val="0"/>
      <w:marTop w:val="0"/>
      <w:marBottom w:val="0"/>
      <w:divBdr>
        <w:top w:val="none" w:sz="0" w:space="0" w:color="auto"/>
        <w:left w:val="none" w:sz="0" w:space="0" w:color="auto"/>
        <w:bottom w:val="none" w:sz="0" w:space="0" w:color="auto"/>
        <w:right w:val="none" w:sz="0" w:space="0" w:color="auto"/>
      </w:divBdr>
      <w:divsChild>
        <w:div w:id="1818110207">
          <w:marLeft w:val="0"/>
          <w:marRight w:val="0"/>
          <w:marTop w:val="0"/>
          <w:marBottom w:val="0"/>
          <w:divBdr>
            <w:top w:val="none" w:sz="0" w:space="0" w:color="auto"/>
            <w:left w:val="none" w:sz="0" w:space="0" w:color="auto"/>
            <w:bottom w:val="none" w:sz="0" w:space="0" w:color="auto"/>
            <w:right w:val="none" w:sz="0" w:space="0" w:color="auto"/>
          </w:divBdr>
          <w:divsChild>
            <w:div w:id="952981072">
              <w:marLeft w:val="0"/>
              <w:marRight w:val="0"/>
              <w:marTop w:val="0"/>
              <w:marBottom w:val="0"/>
              <w:divBdr>
                <w:top w:val="none" w:sz="0" w:space="0" w:color="auto"/>
                <w:left w:val="none" w:sz="0" w:space="0" w:color="auto"/>
                <w:bottom w:val="none" w:sz="0" w:space="0" w:color="auto"/>
                <w:right w:val="none" w:sz="0" w:space="0" w:color="auto"/>
              </w:divBdr>
              <w:divsChild>
                <w:div w:id="106915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0949">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13910555">
      <w:bodyDiv w:val="1"/>
      <w:marLeft w:val="0"/>
      <w:marRight w:val="0"/>
      <w:marTop w:val="0"/>
      <w:marBottom w:val="0"/>
      <w:divBdr>
        <w:top w:val="none" w:sz="0" w:space="0" w:color="auto"/>
        <w:left w:val="none" w:sz="0" w:space="0" w:color="auto"/>
        <w:bottom w:val="none" w:sz="0" w:space="0" w:color="auto"/>
        <w:right w:val="none" w:sz="0" w:space="0" w:color="auto"/>
      </w:divBdr>
      <w:divsChild>
        <w:div w:id="987440987">
          <w:marLeft w:val="0"/>
          <w:marRight w:val="0"/>
          <w:marTop w:val="0"/>
          <w:marBottom w:val="0"/>
          <w:divBdr>
            <w:top w:val="none" w:sz="0" w:space="0" w:color="auto"/>
            <w:left w:val="none" w:sz="0" w:space="0" w:color="auto"/>
            <w:bottom w:val="none" w:sz="0" w:space="0" w:color="auto"/>
            <w:right w:val="none" w:sz="0" w:space="0" w:color="auto"/>
          </w:divBdr>
          <w:divsChild>
            <w:div w:id="1207718486">
              <w:marLeft w:val="0"/>
              <w:marRight w:val="0"/>
              <w:marTop w:val="0"/>
              <w:marBottom w:val="0"/>
              <w:divBdr>
                <w:top w:val="none" w:sz="0" w:space="0" w:color="auto"/>
                <w:left w:val="none" w:sz="0" w:space="0" w:color="auto"/>
                <w:bottom w:val="none" w:sz="0" w:space="0" w:color="auto"/>
                <w:right w:val="none" w:sz="0" w:space="0" w:color="auto"/>
              </w:divBdr>
              <w:divsChild>
                <w:div w:id="15716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07496240">
      <w:bodyDiv w:val="1"/>
      <w:marLeft w:val="0"/>
      <w:marRight w:val="0"/>
      <w:marTop w:val="0"/>
      <w:marBottom w:val="0"/>
      <w:divBdr>
        <w:top w:val="none" w:sz="0" w:space="0" w:color="auto"/>
        <w:left w:val="none" w:sz="0" w:space="0" w:color="auto"/>
        <w:bottom w:val="none" w:sz="0" w:space="0" w:color="auto"/>
        <w:right w:val="none" w:sz="0" w:space="0" w:color="auto"/>
      </w:divBdr>
      <w:divsChild>
        <w:div w:id="2065644010">
          <w:marLeft w:val="0"/>
          <w:marRight w:val="0"/>
          <w:marTop w:val="0"/>
          <w:marBottom w:val="0"/>
          <w:divBdr>
            <w:top w:val="none" w:sz="0" w:space="0" w:color="auto"/>
            <w:left w:val="none" w:sz="0" w:space="0" w:color="auto"/>
            <w:bottom w:val="none" w:sz="0" w:space="0" w:color="auto"/>
            <w:right w:val="none" w:sz="0" w:space="0" w:color="auto"/>
          </w:divBdr>
          <w:divsChild>
            <w:div w:id="873273118">
              <w:marLeft w:val="0"/>
              <w:marRight w:val="0"/>
              <w:marTop w:val="0"/>
              <w:marBottom w:val="0"/>
              <w:divBdr>
                <w:top w:val="none" w:sz="0" w:space="0" w:color="auto"/>
                <w:left w:val="none" w:sz="0" w:space="0" w:color="auto"/>
                <w:bottom w:val="none" w:sz="0" w:space="0" w:color="auto"/>
                <w:right w:val="none" w:sz="0" w:space="0" w:color="auto"/>
              </w:divBdr>
              <w:divsChild>
                <w:div w:id="111247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736389">
      <w:bodyDiv w:val="1"/>
      <w:marLeft w:val="0"/>
      <w:marRight w:val="0"/>
      <w:marTop w:val="0"/>
      <w:marBottom w:val="0"/>
      <w:divBdr>
        <w:top w:val="none" w:sz="0" w:space="0" w:color="auto"/>
        <w:left w:val="none" w:sz="0" w:space="0" w:color="auto"/>
        <w:bottom w:val="none" w:sz="0" w:space="0" w:color="auto"/>
        <w:right w:val="none" w:sz="0" w:space="0" w:color="auto"/>
      </w:divBdr>
      <w:divsChild>
        <w:div w:id="192770713">
          <w:marLeft w:val="0"/>
          <w:marRight w:val="0"/>
          <w:marTop w:val="0"/>
          <w:marBottom w:val="0"/>
          <w:divBdr>
            <w:top w:val="none" w:sz="0" w:space="0" w:color="auto"/>
            <w:left w:val="none" w:sz="0" w:space="0" w:color="auto"/>
            <w:bottom w:val="none" w:sz="0" w:space="0" w:color="auto"/>
            <w:right w:val="none" w:sz="0" w:space="0" w:color="auto"/>
          </w:divBdr>
          <w:divsChild>
            <w:div w:id="900755581">
              <w:marLeft w:val="0"/>
              <w:marRight w:val="0"/>
              <w:marTop w:val="0"/>
              <w:marBottom w:val="0"/>
              <w:divBdr>
                <w:top w:val="none" w:sz="0" w:space="0" w:color="auto"/>
                <w:left w:val="none" w:sz="0" w:space="0" w:color="auto"/>
                <w:bottom w:val="none" w:sz="0" w:space="0" w:color="auto"/>
                <w:right w:val="none" w:sz="0" w:space="0" w:color="auto"/>
              </w:divBdr>
              <w:divsChild>
                <w:div w:id="420294130">
                  <w:marLeft w:val="0"/>
                  <w:marRight w:val="0"/>
                  <w:marTop w:val="0"/>
                  <w:marBottom w:val="0"/>
                  <w:divBdr>
                    <w:top w:val="none" w:sz="0" w:space="0" w:color="auto"/>
                    <w:left w:val="none" w:sz="0" w:space="0" w:color="auto"/>
                    <w:bottom w:val="none" w:sz="0" w:space="0" w:color="auto"/>
                    <w:right w:val="none" w:sz="0" w:space="0" w:color="auto"/>
                  </w:divBdr>
                  <w:divsChild>
                    <w:div w:id="2249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259490">
      <w:bodyDiv w:val="1"/>
      <w:marLeft w:val="0"/>
      <w:marRight w:val="0"/>
      <w:marTop w:val="0"/>
      <w:marBottom w:val="0"/>
      <w:divBdr>
        <w:top w:val="none" w:sz="0" w:space="0" w:color="auto"/>
        <w:left w:val="none" w:sz="0" w:space="0" w:color="auto"/>
        <w:bottom w:val="none" w:sz="0" w:space="0" w:color="auto"/>
        <w:right w:val="none" w:sz="0" w:space="0" w:color="auto"/>
      </w:divBdr>
      <w:divsChild>
        <w:div w:id="1951889146">
          <w:marLeft w:val="0"/>
          <w:marRight w:val="0"/>
          <w:marTop w:val="0"/>
          <w:marBottom w:val="0"/>
          <w:divBdr>
            <w:top w:val="none" w:sz="0" w:space="0" w:color="auto"/>
            <w:left w:val="none" w:sz="0" w:space="0" w:color="auto"/>
            <w:bottom w:val="none" w:sz="0" w:space="0" w:color="auto"/>
            <w:right w:val="none" w:sz="0" w:space="0" w:color="auto"/>
          </w:divBdr>
          <w:divsChild>
            <w:div w:id="468203523">
              <w:marLeft w:val="0"/>
              <w:marRight w:val="0"/>
              <w:marTop w:val="0"/>
              <w:marBottom w:val="0"/>
              <w:divBdr>
                <w:top w:val="none" w:sz="0" w:space="0" w:color="auto"/>
                <w:left w:val="none" w:sz="0" w:space="0" w:color="auto"/>
                <w:bottom w:val="none" w:sz="0" w:space="0" w:color="auto"/>
                <w:right w:val="none" w:sz="0" w:space="0" w:color="auto"/>
              </w:divBdr>
              <w:divsChild>
                <w:div w:id="8470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presskit.narod.ru/index/zadanie_po_discipline_povedencheskie_finansy/0-20" TargetMode="External"/><Relationship Id="rId23" Type="http://schemas.openxmlformats.org/officeDocument/2006/relationships/hyperlink" Target="https://www.jstor.org/" TargetMode="External"/><Relationship Id="rId10" Type="http://schemas.openxmlformats.org/officeDocument/2006/relationships/footer" Target="footer1.xm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youtube.com/watch?v=2eiaAiT2SUs" TargetMode="External"/><Relationship Id="rId22" Type="http://schemas.openxmlformats.org/officeDocument/2006/relationships/hyperlink" Target="https://www.emerald.com/insigh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E868-1C1A-4DE0-90BE-BC8277D8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39</Pages>
  <Words>11327</Words>
  <Characters>64565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75741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Иванова Карина Николаевна</cp:lastModifiedBy>
  <cp:revision>17</cp:revision>
  <cp:lastPrinted>2016-04-04T07:53:00Z</cp:lastPrinted>
  <dcterms:created xsi:type="dcterms:W3CDTF">2023-03-06T09:05:00Z</dcterms:created>
  <dcterms:modified xsi:type="dcterms:W3CDTF">2023-04-11T07:12:00Z</dcterms:modified>
</cp:coreProperties>
</file>